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1E0D1" w14:textId="77777777" w:rsidR="00653BBA" w:rsidRPr="00FD4E21" w:rsidRDefault="00653BBA" w:rsidP="00653BBA">
      <w:pPr>
        <w:jc w:val="center"/>
        <w:rPr>
          <w:rFonts w:ascii="Times New Roman" w:eastAsia="Times New Roman" w:hAnsi="Times New Roman" w:cs="Times New Roman"/>
          <w:b/>
          <w:lang w:eastAsia="it-IT" w:bidi="ar-SA"/>
        </w:rPr>
      </w:pPr>
      <w:r w:rsidRPr="00FD4E21">
        <w:rPr>
          <w:rFonts w:ascii="Times New Roman" w:eastAsia="Times New Roman" w:hAnsi="Times New Roman" w:cs="Times New Roman"/>
          <w:b/>
          <w:lang w:eastAsia="it-IT" w:bidi="ar-SA"/>
        </w:rPr>
        <w:t>ANNO SCOLASTICO  202</w:t>
      </w:r>
      <w:r w:rsidR="009D6630">
        <w:rPr>
          <w:rFonts w:ascii="Times New Roman" w:eastAsia="Times New Roman" w:hAnsi="Times New Roman" w:cs="Times New Roman"/>
          <w:b/>
          <w:lang w:eastAsia="it-IT" w:bidi="ar-SA"/>
        </w:rPr>
        <w:t>4</w:t>
      </w:r>
      <w:r w:rsidRPr="00FD4E21">
        <w:rPr>
          <w:rFonts w:ascii="Times New Roman" w:eastAsia="Times New Roman" w:hAnsi="Times New Roman" w:cs="Times New Roman"/>
          <w:b/>
          <w:lang w:eastAsia="it-IT" w:bidi="ar-SA"/>
        </w:rPr>
        <w:t>/2</w:t>
      </w:r>
      <w:r w:rsidR="009D6630">
        <w:rPr>
          <w:rFonts w:ascii="Times New Roman" w:eastAsia="Times New Roman" w:hAnsi="Times New Roman" w:cs="Times New Roman"/>
          <w:b/>
          <w:lang w:eastAsia="it-IT" w:bidi="ar-SA"/>
        </w:rPr>
        <w:t>5</w:t>
      </w:r>
    </w:p>
    <w:p w14:paraId="271A6DDF" w14:textId="77777777" w:rsidR="00653BBA" w:rsidRPr="00FD4E21" w:rsidRDefault="00653BBA" w:rsidP="00653BBA">
      <w:pPr>
        <w:jc w:val="center"/>
        <w:rPr>
          <w:rFonts w:ascii="Times New Roman" w:eastAsia="Times New Roman" w:hAnsi="Times New Roman" w:cs="Times New Roman"/>
          <w:b/>
          <w:lang w:eastAsia="it-IT" w:bidi="ar-SA"/>
        </w:rPr>
      </w:pPr>
    </w:p>
    <w:p w14:paraId="3BF5C37A" w14:textId="77777777" w:rsidR="00653BBA" w:rsidRPr="00FD4E21" w:rsidRDefault="00653BBA" w:rsidP="00653BBA">
      <w:pPr>
        <w:jc w:val="center"/>
        <w:rPr>
          <w:rFonts w:ascii="Times New Roman" w:eastAsia="Times New Roman" w:hAnsi="Times New Roman" w:cs="Times New Roman"/>
          <w:b/>
          <w:lang w:eastAsia="it-IT" w:bidi="ar-SA"/>
        </w:rPr>
      </w:pPr>
      <w:r w:rsidRPr="00FD4E21">
        <w:rPr>
          <w:rFonts w:ascii="Times New Roman" w:eastAsia="Times New Roman" w:hAnsi="Times New Roman" w:cs="Times New Roman"/>
          <w:b/>
          <w:lang w:eastAsia="it-IT" w:bidi="ar-SA"/>
        </w:rPr>
        <w:t>VERBALE DEL COLLEGIO DOCENTI</w:t>
      </w:r>
    </w:p>
    <w:p w14:paraId="5E58F363" w14:textId="77777777" w:rsidR="00653BBA" w:rsidRDefault="00653BBA" w:rsidP="00653BBA">
      <w:pPr>
        <w:jc w:val="center"/>
        <w:rPr>
          <w:rFonts w:ascii="Times New Roman" w:eastAsia="Times New Roman" w:hAnsi="Times New Roman" w:cs="Times New Roman"/>
          <w:b/>
          <w:lang w:eastAsia="it-IT" w:bidi="ar-SA"/>
        </w:rPr>
      </w:pPr>
      <w:r w:rsidRPr="00FD4E21">
        <w:rPr>
          <w:rFonts w:ascii="Times New Roman" w:eastAsia="Times New Roman" w:hAnsi="Times New Roman" w:cs="Times New Roman"/>
          <w:b/>
          <w:lang w:eastAsia="it-IT" w:bidi="ar-SA"/>
        </w:rPr>
        <w:t xml:space="preserve"> N.</w:t>
      </w:r>
      <w:r w:rsidR="00701AF7">
        <w:rPr>
          <w:rFonts w:ascii="Times New Roman" w:eastAsia="Times New Roman" w:hAnsi="Times New Roman" w:cs="Times New Roman"/>
          <w:b/>
          <w:lang w:eastAsia="it-IT" w:bidi="ar-SA"/>
        </w:rPr>
        <w:t>3</w:t>
      </w:r>
      <w:r w:rsidRPr="00FD4E21">
        <w:rPr>
          <w:rFonts w:ascii="Times New Roman" w:eastAsia="Times New Roman" w:hAnsi="Times New Roman" w:cs="Times New Roman"/>
          <w:b/>
          <w:lang w:eastAsia="it-IT" w:bidi="ar-SA"/>
        </w:rPr>
        <w:t xml:space="preserve"> </w:t>
      </w:r>
      <w:r w:rsidR="00EB59D4">
        <w:rPr>
          <w:rFonts w:ascii="Times New Roman" w:eastAsia="Times New Roman" w:hAnsi="Times New Roman" w:cs="Times New Roman"/>
          <w:b/>
          <w:lang w:eastAsia="it-IT" w:bidi="ar-SA"/>
        </w:rPr>
        <w:t>/</w:t>
      </w:r>
      <w:r w:rsidRPr="00FD4E21">
        <w:rPr>
          <w:rFonts w:ascii="Times New Roman" w:eastAsia="Times New Roman" w:hAnsi="Times New Roman" w:cs="Times New Roman"/>
          <w:b/>
          <w:lang w:eastAsia="it-IT" w:bidi="ar-SA"/>
        </w:rPr>
        <w:t>202</w:t>
      </w:r>
      <w:r w:rsidR="009D6630">
        <w:rPr>
          <w:rFonts w:ascii="Times New Roman" w:eastAsia="Times New Roman" w:hAnsi="Times New Roman" w:cs="Times New Roman"/>
          <w:b/>
          <w:lang w:eastAsia="it-IT" w:bidi="ar-SA"/>
        </w:rPr>
        <w:t>4</w:t>
      </w:r>
      <w:r w:rsidRPr="00FD4E21">
        <w:rPr>
          <w:rFonts w:ascii="Times New Roman" w:eastAsia="Times New Roman" w:hAnsi="Times New Roman" w:cs="Times New Roman"/>
          <w:b/>
          <w:lang w:eastAsia="it-IT" w:bidi="ar-SA"/>
        </w:rPr>
        <w:t>-2</w:t>
      </w:r>
      <w:r w:rsidR="009D6630">
        <w:rPr>
          <w:rFonts w:ascii="Times New Roman" w:eastAsia="Times New Roman" w:hAnsi="Times New Roman" w:cs="Times New Roman"/>
          <w:b/>
          <w:lang w:eastAsia="it-IT" w:bidi="ar-SA"/>
        </w:rPr>
        <w:t>5</w:t>
      </w:r>
    </w:p>
    <w:p w14:paraId="157E1587" w14:textId="77777777" w:rsidR="00653BBA" w:rsidRPr="00FD4E21" w:rsidRDefault="00653BBA" w:rsidP="00653BBA">
      <w:pPr>
        <w:jc w:val="center"/>
        <w:rPr>
          <w:rFonts w:ascii="Times New Roman" w:eastAsia="Times New Roman" w:hAnsi="Times New Roman" w:cs="Times New Roman"/>
          <w:b/>
          <w:lang w:eastAsia="it-IT" w:bidi="ar-SA"/>
        </w:rPr>
      </w:pPr>
    </w:p>
    <w:p w14:paraId="210C997D" w14:textId="77777777" w:rsidR="00653BBA" w:rsidRPr="00FD4E21" w:rsidRDefault="00653BBA" w:rsidP="00653BBA">
      <w:pPr>
        <w:jc w:val="center"/>
        <w:rPr>
          <w:rFonts w:ascii="Times New Roman" w:eastAsia="Times New Roman" w:hAnsi="Times New Roman" w:cs="Times New Roman"/>
          <w:b/>
          <w:lang w:eastAsia="it-IT" w:bidi="ar-SA"/>
        </w:rPr>
      </w:pPr>
      <w:r w:rsidRPr="00FD4E21">
        <w:rPr>
          <w:rFonts w:ascii="Times New Roman" w:eastAsia="Times New Roman" w:hAnsi="Times New Roman" w:cs="Times New Roman"/>
          <w:b/>
          <w:lang w:eastAsia="it-IT" w:bidi="ar-SA"/>
        </w:rPr>
        <w:t xml:space="preserve">DEL GIORNO </w:t>
      </w:r>
      <w:r w:rsidR="00E42071">
        <w:rPr>
          <w:rFonts w:ascii="Times New Roman" w:eastAsia="Times New Roman" w:hAnsi="Times New Roman" w:cs="Times New Roman"/>
          <w:b/>
          <w:lang w:eastAsia="it-IT" w:bidi="ar-SA"/>
        </w:rPr>
        <w:t>16</w:t>
      </w:r>
      <w:r w:rsidRPr="00FD4E21">
        <w:rPr>
          <w:rFonts w:ascii="Times New Roman" w:eastAsia="Times New Roman" w:hAnsi="Times New Roman" w:cs="Times New Roman"/>
          <w:b/>
          <w:lang w:eastAsia="it-IT" w:bidi="ar-SA"/>
        </w:rPr>
        <w:t>.0</w:t>
      </w:r>
      <w:r w:rsidR="00E42071">
        <w:rPr>
          <w:rFonts w:ascii="Times New Roman" w:eastAsia="Times New Roman" w:hAnsi="Times New Roman" w:cs="Times New Roman"/>
          <w:b/>
          <w:lang w:eastAsia="it-IT" w:bidi="ar-SA"/>
        </w:rPr>
        <w:t>1</w:t>
      </w:r>
      <w:r w:rsidRPr="00FD4E21">
        <w:rPr>
          <w:rFonts w:ascii="Times New Roman" w:eastAsia="Times New Roman" w:hAnsi="Times New Roman" w:cs="Times New Roman"/>
          <w:b/>
          <w:lang w:eastAsia="it-IT" w:bidi="ar-SA"/>
        </w:rPr>
        <w:t>.202</w:t>
      </w:r>
      <w:r w:rsidR="00E42071">
        <w:rPr>
          <w:rFonts w:ascii="Times New Roman" w:eastAsia="Times New Roman" w:hAnsi="Times New Roman" w:cs="Times New Roman"/>
          <w:b/>
          <w:lang w:eastAsia="it-IT" w:bidi="ar-SA"/>
        </w:rPr>
        <w:t>5</w:t>
      </w:r>
    </w:p>
    <w:p w14:paraId="7B6901C9" w14:textId="77777777" w:rsidR="00E4213E" w:rsidRDefault="00E4213E" w:rsidP="00653BBA">
      <w:pPr>
        <w:tabs>
          <w:tab w:val="left" w:pos="1781"/>
          <w:tab w:val="right" w:pos="9638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</w:p>
    <w:p w14:paraId="067670C3" w14:textId="77777777" w:rsidR="00D16FAE" w:rsidRDefault="00D16FAE" w:rsidP="007B1281">
      <w:pPr>
        <w:tabs>
          <w:tab w:val="left" w:pos="1781"/>
          <w:tab w:val="right" w:pos="9638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</w:p>
    <w:p w14:paraId="08D09C52" w14:textId="77777777" w:rsidR="00EB59D4" w:rsidRDefault="00653BBA" w:rsidP="003E4478">
      <w:pPr>
        <w:jc w:val="both"/>
        <w:rPr>
          <w:rFonts w:ascii="Times New Roman" w:hAnsi="Times New Roman" w:cs="Times New Roman"/>
        </w:rPr>
      </w:pPr>
      <w:r w:rsidRPr="003E4478">
        <w:rPr>
          <w:rFonts w:ascii="Times New Roman" w:hAnsi="Times New Roman" w:cs="Times New Roman"/>
        </w:rPr>
        <w:t>Il giorno</w:t>
      </w:r>
      <w:r w:rsidR="00A55964" w:rsidRPr="003E4478">
        <w:rPr>
          <w:rFonts w:ascii="Times New Roman" w:hAnsi="Times New Roman" w:cs="Times New Roman"/>
        </w:rPr>
        <w:t xml:space="preserve"> </w:t>
      </w:r>
      <w:r w:rsidR="00EB59D4" w:rsidRPr="003E4478">
        <w:rPr>
          <w:rFonts w:ascii="Times New Roman" w:hAnsi="Times New Roman" w:cs="Times New Roman"/>
        </w:rPr>
        <w:t xml:space="preserve">il giorno </w:t>
      </w:r>
      <w:proofErr w:type="gramStart"/>
      <w:r w:rsidR="00E42071">
        <w:rPr>
          <w:rFonts w:ascii="Times New Roman" w:hAnsi="Times New Roman" w:cs="Times New Roman"/>
          <w:b/>
        </w:rPr>
        <w:t xml:space="preserve">16.01.2025 </w:t>
      </w:r>
      <w:r w:rsidR="00E42071">
        <w:rPr>
          <w:rFonts w:ascii="Times New Roman" w:hAnsi="Times New Roman" w:cs="Times New Roman"/>
        </w:rPr>
        <w:t xml:space="preserve"> alle</w:t>
      </w:r>
      <w:proofErr w:type="gramEnd"/>
      <w:r w:rsidR="00E42071">
        <w:rPr>
          <w:rFonts w:ascii="Times New Roman" w:hAnsi="Times New Roman" w:cs="Times New Roman"/>
        </w:rPr>
        <w:t xml:space="preserve"> ore 16</w:t>
      </w:r>
      <w:r w:rsidR="009D6630">
        <w:rPr>
          <w:rFonts w:ascii="Times New Roman" w:hAnsi="Times New Roman" w:cs="Times New Roman"/>
        </w:rPr>
        <w:t>,00</w:t>
      </w:r>
      <w:r w:rsidR="0098596D" w:rsidRPr="003E4478">
        <w:rPr>
          <w:rFonts w:ascii="Times New Roman" w:hAnsi="Times New Roman" w:cs="Times New Roman"/>
        </w:rPr>
        <w:t xml:space="preserve"> si riuniscono </w:t>
      </w:r>
      <w:r w:rsidR="00E42071">
        <w:rPr>
          <w:rFonts w:ascii="Times New Roman" w:hAnsi="Times New Roman" w:cs="Times New Roman"/>
        </w:rPr>
        <w:t>in modalità on line</w:t>
      </w:r>
      <w:r w:rsidR="00EB59D4" w:rsidRPr="003E4478">
        <w:rPr>
          <w:rFonts w:ascii="Times New Roman" w:hAnsi="Times New Roman" w:cs="Times New Roman"/>
        </w:rPr>
        <w:t>, i membri del Collegio docenti per trattare i seguent</w:t>
      </w:r>
      <w:r w:rsidR="003E4478" w:rsidRPr="003E4478">
        <w:rPr>
          <w:rFonts w:ascii="Times New Roman" w:hAnsi="Times New Roman" w:cs="Times New Roman"/>
        </w:rPr>
        <w:t>i punti al</w:t>
      </w:r>
      <w:r w:rsidR="00EB59D4" w:rsidRPr="003E4478">
        <w:rPr>
          <w:rFonts w:ascii="Times New Roman" w:hAnsi="Times New Roman" w:cs="Times New Roman"/>
        </w:rPr>
        <w:t>l’ordine del giorno:</w:t>
      </w:r>
    </w:p>
    <w:p w14:paraId="4609A119" w14:textId="77777777" w:rsidR="00E42071" w:rsidRDefault="00E42071" w:rsidP="003E4478">
      <w:pPr>
        <w:jc w:val="both"/>
        <w:rPr>
          <w:rFonts w:ascii="Times New Roman" w:hAnsi="Times New Roman" w:cs="Times New Roman"/>
        </w:rPr>
      </w:pPr>
    </w:p>
    <w:p w14:paraId="7A761578" w14:textId="77777777" w:rsidR="00E42071" w:rsidRDefault="00E42071" w:rsidP="00E42071">
      <w:pPr>
        <w:numPr>
          <w:ilvl w:val="0"/>
          <w:numId w:val="29"/>
        </w:numPr>
        <w:tabs>
          <w:tab w:val="left" w:pos="-851"/>
          <w:tab w:val="left" w:pos="-284"/>
        </w:tabs>
        <w:spacing w:line="240" w:lineRule="exact"/>
        <w:ind w:left="782" w:hanging="357"/>
        <w:jc w:val="both"/>
        <w:rPr>
          <w:rFonts w:hint="eastAsia"/>
          <w:sz w:val="22"/>
          <w:szCs w:val="22"/>
        </w:rPr>
      </w:pPr>
      <w:r>
        <w:rPr>
          <w:sz w:val="22"/>
          <w:szCs w:val="22"/>
        </w:rPr>
        <w:t>L</w:t>
      </w:r>
      <w:r w:rsidRPr="00410556">
        <w:rPr>
          <w:sz w:val="22"/>
          <w:szCs w:val="22"/>
        </w:rPr>
        <w:t>ettura ed approvazione Verbale seduta precedente</w:t>
      </w:r>
      <w:r>
        <w:rPr>
          <w:sz w:val="22"/>
          <w:szCs w:val="22"/>
        </w:rPr>
        <w:t>;</w:t>
      </w:r>
    </w:p>
    <w:p w14:paraId="1F22912F" w14:textId="77777777" w:rsidR="00E42071" w:rsidRDefault="00E42071" w:rsidP="00E42071">
      <w:pPr>
        <w:numPr>
          <w:ilvl w:val="0"/>
          <w:numId w:val="29"/>
        </w:numPr>
        <w:tabs>
          <w:tab w:val="left" w:pos="-851"/>
          <w:tab w:val="left" w:pos="-284"/>
        </w:tabs>
        <w:spacing w:line="240" w:lineRule="exact"/>
        <w:ind w:left="782" w:hanging="357"/>
        <w:jc w:val="both"/>
        <w:rPr>
          <w:rFonts w:hint="eastAsia"/>
          <w:sz w:val="22"/>
          <w:szCs w:val="22"/>
        </w:rPr>
      </w:pPr>
      <w:r>
        <w:rPr>
          <w:sz w:val="22"/>
          <w:szCs w:val="22"/>
        </w:rPr>
        <w:t>Azioni di formazione rivolte al personale scolastico PNRR DM 66/2024;</w:t>
      </w:r>
    </w:p>
    <w:p w14:paraId="0C2883D5" w14:textId="77777777" w:rsidR="00E42071" w:rsidRPr="008F487A" w:rsidRDefault="00E42071" w:rsidP="00E42071">
      <w:pPr>
        <w:numPr>
          <w:ilvl w:val="0"/>
          <w:numId w:val="29"/>
        </w:numPr>
        <w:tabs>
          <w:tab w:val="left" w:pos="-851"/>
          <w:tab w:val="left" w:pos="-284"/>
        </w:tabs>
        <w:spacing w:line="240" w:lineRule="exact"/>
        <w:ind w:left="782" w:hanging="357"/>
        <w:jc w:val="both"/>
        <w:rPr>
          <w:rFonts w:hint="eastAsia"/>
          <w:sz w:val="22"/>
          <w:szCs w:val="22"/>
        </w:rPr>
      </w:pPr>
      <w:r w:rsidRPr="008F487A">
        <w:rPr>
          <w:sz w:val="22"/>
          <w:szCs w:val="22"/>
        </w:rPr>
        <w:t xml:space="preserve">Implementazione delle attività di PCTO 2024/25: Corsi per la sicurezza sui luoghi di lavoro, corsi HACCP e stage </w:t>
      </w:r>
      <w:proofErr w:type="spellStart"/>
      <w:r w:rsidRPr="008F487A">
        <w:rPr>
          <w:sz w:val="22"/>
          <w:szCs w:val="22"/>
        </w:rPr>
        <w:t>nell</w:t>
      </w:r>
      <w:proofErr w:type="spellEnd"/>
      <w:r w:rsidRPr="008F487A">
        <w:rPr>
          <w:rFonts w:hint="eastAsia"/>
          <w:sz w:val="22"/>
          <w:szCs w:val="22"/>
        </w:rPr>
        <w:t>’</w:t>
      </w:r>
      <w:r w:rsidRPr="008F487A">
        <w:rPr>
          <w:sz w:val="22"/>
          <w:szCs w:val="22"/>
        </w:rPr>
        <w:t xml:space="preserve">ambito </w:t>
      </w:r>
      <w:proofErr w:type="spellStart"/>
      <w:r w:rsidRPr="008F487A">
        <w:rPr>
          <w:sz w:val="22"/>
          <w:szCs w:val="22"/>
        </w:rPr>
        <w:t>dell</w:t>
      </w:r>
      <w:proofErr w:type="spellEnd"/>
      <w:r w:rsidRPr="008F487A">
        <w:rPr>
          <w:rFonts w:hint="eastAsia"/>
          <w:sz w:val="22"/>
          <w:szCs w:val="22"/>
        </w:rPr>
        <w:t>’</w:t>
      </w:r>
      <w:r w:rsidRPr="00403E8F">
        <w:t xml:space="preserve">avviso </w:t>
      </w:r>
      <w:r w:rsidRPr="00403E8F">
        <w:rPr>
          <w:rFonts w:hint="eastAsia"/>
        </w:rPr>
        <w:t xml:space="preserve">136505 del 09/10/2024 - FSE - Percorsi per le </w:t>
      </w:r>
      <w:r w:rsidRPr="008F487A">
        <w:rPr>
          <w:rFonts w:hint="eastAsia"/>
          <w:sz w:val="22"/>
          <w:szCs w:val="22"/>
        </w:rPr>
        <w:t>competenze trasversali e l'orientamento (PCTO) all'estero</w:t>
      </w:r>
      <w:r w:rsidRPr="008F487A">
        <w:rPr>
          <w:sz w:val="22"/>
          <w:szCs w:val="22"/>
        </w:rPr>
        <w:t>;</w:t>
      </w:r>
    </w:p>
    <w:p w14:paraId="095627FF" w14:textId="77777777" w:rsidR="00E42071" w:rsidRPr="008F487A" w:rsidRDefault="00E42071" w:rsidP="00E42071">
      <w:pPr>
        <w:numPr>
          <w:ilvl w:val="0"/>
          <w:numId w:val="29"/>
        </w:numPr>
        <w:tabs>
          <w:tab w:val="left" w:pos="-851"/>
          <w:tab w:val="left" w:pos="-284"/>
        </w:tabs>
        <w:spacing w:line="240" w:lineRule="exact"/>
        <w:ind w:left="782" w:hanging="357"/>
        <w:jc w:val="both"/>
        <w:rPr>
          <w:rFonts w:hint="eastAsia"/>
          <w:sz w:val="22"/>
          <w:szCs w:val="22"/>
        </w:rPr>
      </w:pPr>
      <w:bookmarkStart w:id="0" w:name="_Hlk198466325"/>
      <w:r w:rsidRPr="008F487A">
        <w:rPr>
          <w:sz w:val="22"/>
          <w:szCs w:val="22"/>
        </w:rPr>
        <w:t>Proposta di variazione PTOF 2025/28: articolazione indirizzo Enogastronomia: Alimentazione e sport;</w:t>
      </w:r>
    </w:p>
    <w:bookmarkEnd w:id="0"/>
    <w:p w14:paraId="49491C28" w14:textId="77777777" w:rsidR="00E42071" w:rsidRPr="008F487A" w:rsidRDefault="00E42071" w:rsidP="00E42071">
      <w:pPr>
        <w:numPr>
          <w:ilvl w:val="0"/>
          <w:numId w:val="29"/>
        </w:numPr>
        <w:tabs>
          <w:tab w:val="left" w:pos="-851"/>
          <w:tab w:val="left" w:pos="-284"/>
        </w:tabs>
        <w:spacing w:line="240" w:lineRule="exact"/>
        <w:ind w:left="782" w:hanging="357"/>
        <w:jc w:val="both"/>
        <w:rPr>
          <w:rFonts w:hint="eastAsia"/>
          <w:sz w:val="22"/>
          <w:szCs w:val="22"/>
        </w:rPr>
      </w:pPr>
      <w:r w:rsidRPr="008F487A">
        <w:rPr>
          <w:sz w:val="22"/>
          <w:szCs w:val="22"/>
        </w:rPr>
        <w:t xml:space="preserve">Indicazioni operative per </w:t>
      </w:r>
      <w:r>
        <w:rPr>
          <w:sz w:val="22"/>
          <w:szCs w:val="22"/>
        </w:rPr>
        <w:t xml:space="preserve">i Consigli di classe </w:t>
      </w:r>
      <w:r w:rsidRPr="008F487A">
        <w:rPr>
          <w:sz w:val="22"/>
          <w:szCs w:val="22"/>
        </w:rPr>
        <w:t>scrutinio primo quadrimestre;</w:t>
      </w:r>
    </w:p>
    <w:p w14:paraId="244A6B5E" w14:textId="275BADB6" w:rsidR="00E42071" w:rsidRPr="00902094" w:rsidRDefault="00E42071" w:rsidP="00E42071">
      <w:pPr>
        <w:numPr>
          <w:ilvl w:val="0"/>
          <w:numId w:val="29"/>
        </w:numPr>
        <w:tabs>
          <w:tab w:val="left" w:pos="-851"/>
          <w:tab w:val="left" w:pos="-284"/>
        </w:tabs>
        <w:spacing w:line="240" w:lineRule="exact"/>
        <w:ind w:left="782" w:hanging="357"/>
        <w:jc w:val="both"/>
        <w:rPr>
          <w:rFonts w:ascii="Arial" w:hAnsi="Arial" w:cs="Arial"/>
          <w:sz w:val="16"/>
          <w:szCs w:val="16"/>
        </w:rPr>
      </w:pPr>
      <w:bookmarkStart w:id="1" w:name="_Hlk198466832"/>
      <w:r w:rsidRPr="008F487A">
        <w:rPr>
          <w:sz w:val="22"/>
          <w:szCs w:val="22"/>
        </w:rPr>
        <w:t xml:space="preserve">Indicazioni per </w:t>
      </w:r>
      <w:r>
        <w:rPr>
          <w:sz w:val="22"/>
          <w:szCs w:val="22"/>
        </w:rPr>
        <w:t>l</w:t>
      </w:r>
      <w:r>
        <w:rPr>
          <w:rFonts w:hint="eastAsia"/>
          <w:sz w:val="22"/>
          <w:szCs w:val="22"/>
        </w:rPr>
        <w:t>’</w:t>
      </w:r>
      <w:r w:rsidRPr="008F487A">
        <w:rPr>
          <w:sz w:val="22"/>
          <w:szCs w:val="22"/>
        </w:rPr>
        <w:t xml:space="preserve">open Day </w:t>
      </w:r>
      <w:r>
        <w:rPr>
          <w:sz w:val="22"/>
          <w:szCs w:val="22"/>
        </w:rPr>
        <w:t xml:space="preserve">del </w:t>
      </w:r>
      <w:r w:rsidRPr="008F487A">
        <w:rPr>
          <w:sz w:val="22"/>
          <w:szCs w:val="22"/>
        </w:rPr>
        <w:t xml:space="preserve">18 gennaio </w:t>
      </w:r>
      <w:r>
        <w:rPr>
          <w:sz w:val="22"/>
          <w:szCs w:val="22"/>
        </w:rPr>
        <w:t xml:space="preserve">c.a. </w:t>
      </w:r>
      <w:r w:rsidRPr="008F487A">
        <w:rPr>
          <w:sz w:val="22"/>
          <w:szCs w:val="22"/>
        </w:rPr>
        <w:t>presso la sede centrale</w:t>
      </w:r>
      <w:bookmarkEnd w:id="1"/>
      <w:r w:rsidRPr="008F487A">
        <w:rPr>
          <w:sz w:val="22"/>
          <w:szCs w:val="22"/>
        </w:rPr>
        <w:tab/>
      </w:r>
      <w:r w:rsidRPr="008F487A">
        <w:rPr>
          <w:sz w:val="22"/>
          <w:szCs w:val="22"/>
        </w:rPr>
        <w:tab/>
      </w:r>
      <w:r w:rsidRPr="008F487A">
        <w:rPr>
          <w:sz w:val="22"/>
          <w:szCs w:val="22"/>
        </w:rPr>
        <w:tab/>
      </w:r>
      <w:r w:rsidRPr="008F487A">
        <w:rPr>
          <w:sz w:val="22"/>
          <w:szCs w:val="22"/>
        </w:rPr>
        <w:tab/>
      </w:r>
      <w:r w:rsidRPr="008F487A">
        <w:rPr>
          <w:sz w:val="22"/>
          <w:szCs w:val="22"/>
        </w:rPr>
        <w:tab/>
      </w:r>
      <w:r w:rsidRPr="008F487A">
        <w:rPr>
          <w:sz w:val="22"/>
          <w:szCs w:val="22"/>
        </w:rPr>
        <w:tab/>
      </w:r>
      <w:r w:rsidRPr="008F487A">
        <w:rPr>
          <w:sz w:val="22"/>
          <w:szCs w:val="22"/>
        </w:rPr>
        <w:tab/>
      </w:r>
      <w:r w:rsidRPr="008F487A">
        <w:rPr>
          <w:sz w:val="22"/>
          <w:szCs w:val="22"/>
        </w:rPr>
        <w:tab/>
      </w:r>
      <w:r w:rsidRPr="008F487A">
        <w:rPr>
          <w:sz w:val="22"/>
          <w:szCs w:val="22"/>
        </w:rPr>
        <w:tab/>
      </w:r>
      <w:r w:rsidRPr="008F487A">
        <w:rPr>
          <w:sz w:val="22"/>
          <w:szCs w:val="22"/>
        </w:rPr>
        <w:tab/>
      </w:r>
      <w:r w:rsidRPr="008F487A">
        <w:rPr>
          <w:sz w:val="22"/>
          <w:szCs w:val="22"/>
        </w:rPr>
        <w:tab/>
      </w:r>
      <w:r w:rsidRPr="008F487A">
        <w:rPr>
          <w:sz w:val="22"/>
          <w:szCs w:val="22"/>
        </w:rPr>
        <w:tab/>
      </w:r>
      <w:r w:rsidRPr="008F487A">
        <w:rPr>
          <w:sz w:val="22"/>
          <w:szCs w:val="22"/>
        </w:rPr>
        <w:tab/>
      </w:r>
      <w:r w:rsidRPr="008F487A">
        <w:rPr>
          <w:sz w:val="22"/>
          <w:szCs w:val="22"/>
        </w:rPr>
        <w:tab/>
      </w:r>
      <w:r w:rsidRPr="008F487A">
        <w:rPr>
          <w:sz w:val="22"/>
          <w:szCs w:val="22"/>
        </w:rPr>
        <w:tab/>
      </w:r>
      <w:r w:rsidRPr="008F487A">
        <w:rPr>
          <w:sz w:val="22"/>
          <w:szCs w:val="22"/>
        </w:rPr>
        <w:tab/>
      </w:r>
      <w:r w:rsidRPr="008F487A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</w:p>
    <w:p w14:paraId="5605C03A" w14:textId="77777777" w:rsidR="005C65E7" w:rsidRDefault="005C65E7" w:rsidP="00E42071">
      <w:pPr>
        <w:tabs>
          <w:tab w:val="num" w:pos="786"/>
        </w:tabs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35AC4B0F" w14:textId="67B121FD" w:rsidR="003E4478" w:rsidRDefault="004936EC" w:rsidP="00701AF7">
      <w:pPr>
        <w:spacing w:before="8"/>
        <w:ind w:right="-1"/>
        <w:jc w:val="both"/>
        <w:rPr>
          <w:rFonts w:ascii="Times New Roman" w:hAnsi="Times New Roman" w:cs="Times New Roman"/>
        </w:rPr>
      </w:pPr>
      <w:r w:rsidRPr="003E4478">
        <w:rPr>
          <w:rFonts w:ascii="Times New Roman" w:hAnsi="Times New Roman" w:cs="Times New Roman"/>
        </w:rPr>
        <w:t>Presiede la seduta il Dirigente Scolastico Prof.</w:t>
      </w:r>
      <w:r w:rsidR="00A70594">
        <w:rPr>
          <w:rFonts w:ascii="Times New Roman" w:hAnsi="Times New Roman" w:cs="Times New Roman"/>
        </w:rPr>
        <w:t>ssa</w:t>
      </w:r>
      <w:r w:rsidRPr="003E4478">
        <w:rPr>
          <w:rFonts w:ascii="Times New Roman" w:hAnsi="Times New Roman" w:cs="Times New Roman"/>
        </w:rPr>
        <w:t xml:space="preserve"> Giuseppa </w:t>
      </w:r>
      <w:proofErr w:type="spellStart"/>
      <w:r w:rsidRPr="003E4478">
        <w:rPr>
          <w:rFonts w:ascii="Times New Roman" w:hAnsi="Times New Roman" w:cs="Times New Roman"/>
        </w:rPr>
        <w:t>Mandina</w:t>
      </w:r>
      <w:proofErr w:type="spellEnd"/>
      <w:r w:rsidRPr="003E4478">
        <w:rPr>
          <w:rFonts w:ascii="Times New Roman" w:hAnsi="Times New Roman" w:cs="Times New Roman"/>
        </w:rPr>
        <w:t>, ricopre il ruolo di segretario,</w:t>
      </w:r>
      <w:r w:rsidR="00A70594">
        <w:rPr>
          <w:rFonts w:ascii="Times New Roman" w:hAnsi="Times New Roman" w:cs="Times New Roman"/>
        </w:rPr>
        <w:t xml:space="preserve"> </w:t>
      </w:r>
      <w:r w:rsidR="00A42985">
        <w:rPr>
          <w:rFonts w:ascii="Times New Roman" w:hAnsi="Times New Roman" w:cs="Times New Roman"/>
        </w:rPr>
        <w:t>la Prof.ssa Maria Fogliana</w:t>
      </w:r>
      <w:r w:rsidRPr="003E4478">
        <w:rPr>
          <w:rFonts w:ascii="Times New Roman" w:hAnsi="Times New Roman" w:cs="Times New Roman"/>
        </w:rPr>
        <w:tab/>
      </w:r>
    </w:p>
    <w:p w14:paraId="2DC85E0F" w14:textId="77777777" w:rsidR="00C23514" w:rsidRDefault="00A42985" w:rsidP="003E4478">
      <w:pPr>
        <w:tabs>
          <w:tab w:val="num" w:pos="927"/>
        </w:tabs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u w:val="single"/>
        </w:rPr>
        <w:t>1</w:t>
      </w:r>
      <w:r w:rsidR="00C23514" w:rsidRPr="003E4478">
        <w:rPr>
          <w:rFonts w:ascii="Times New Roman" w:hAnsi="Times New Roman" w:cs="Times New Roman"/>
          <w:b/>
          <w:u w:val="single"/>
        </w:rPr>
        <w:t xml:space="preserve">° punto </w:t>
      </w:r>
      <w:proofErr w:type="gramStart"/>
      <w:r w:rsidR="00C23514" w:rsidRPr="003E4478">
        <w:rPr>
          <w:rFonts w:ascii="Times New Roman" w:hAnsi="Times New Roman" w:cs="Times New Roman"/>
          <w:b/>
          <w:u w:val="single"/>
        </w:rPr>
        <w:t>all’</w:t>
      </w:r>
      <w:proofErr w:type="spellStart"/>
      <w:r w:rsidR="00C23514" w:rsidRPr="003E4478">
        <w:rPr>
          <w:rFonts w:ascii="Times New Roman" w:hAnsi="Times New Roman" w:cs="Times New Roman"/>
          <w:b/>
          <w:u w:val="single"/>
        </w:rPr>
        <w:t>o.d.g.:lettura</w:t>
      </w:r>
      <w:proofErr w:type="spellEnd"/>
      <w:proofErr w:type="gramEnd"/>
      <w:r w:rsidR="00C23514" w:rsidRPr="003E4478">
        <w:rPr>
          <w:rFonts w:ascii="Times New Roman" w:hAnsi="Times New Roman" w:cs="Times New Roman"/>
          <w:b/>
          <w:u w:val="single"/>
        </w:rPr>
        <w:t xml:space="preserve"> ed approvazione Verbale seduta precedente </w:t>
      </w:r>
      <w:r w:rsidR="00C23514" w:rsidRPr="003E4478">
        <w:rPr>
          <w:rFonts w:ascii="Times New Roman" w:hAnsi="Times New Roman" w:cs="Times New Roman"/>
          <w:bCs/>
        </w:rPr>
        <w:t>Per la lettura del verbale della seduta precedente il Dirigente Scolastico si accerta della lettura da parte dei docenti nell’area riservata del sito della scuola i quali confermano ed approvano all'unanimità (</w:t>
      </w:r>
      <w:r w:rsidR="00C23514" w:rsidRPr="003E4478">
        <w:rPr>
          <w:rFonts w:ascii="Times New Roman" w:hAnsi="Times New Roman" w:cs="Times New Roman"/>
          <w:b/>
          <w:bCs/>
        </w:rPr>
        <w:t xml:space="preserve">delibera n. </w:t>
      </w:r>
      <w:r>
        <w:rPr>
          <w:rFonts w:ascii="Times New Roman" w:hAnsi="Times New Roman" w:cs="Times New Roman"/>
          <w:b/>
          <w:bCs/>
        </w:rPr>
        <w:t>1</w:t>
      </w:r>
      <w:r w:rsidR="00C23514" w:rsidRPr="003E4478">
        <w:rPr>
          <w:rFonts w:ascii="Times New Roman" w:hAnsi="Times New Roman" w:cs="Times New Roman"/>
          <w:bCs/>
        </w:rPr>
        <w:t>).</w:t>
      </w:r>
    </w:p>
    <w:p w14:paraId="656867EC" w14:textId="77777777" w:rsidR="008D5643" w:rsidRPr="003E4478" w:rsidRDefault="008D5643" w:rsidP="003E4478">
      <w:pPr>
        <w:tabs>
          <w:tab w:val="num" w:pos="927"/>
        </w:tabs>
        <w:jc w:val="both"/>
        <w:rPr>
          <w:rFonts w:ascii="Times New Roman" w:hAnsi="Times New Roman" w:cs="Times New Roman"/>
          <w:bCs/>
        </w:rPr>
      </w:pPr>
    </w:p>
    <w:p w14:paraId="7ACD3698" w14:textId="77777777" w:rsidR="00701AF7" w:rsidRPr="00701AF7" w:rsidRDefault="00701AF7" w:rsidP="00701AF7">
      <w:pPr>
        <w:tabs>
          <w:tab w:val="left" w:pos="-851"/>
          <w:tab w:val="left" w:pos="-284"/>
        </w:tabs>
        <w:spacing w:line="240" w:lineRule="exact"/>
        <w:jc w:val="both"/>
        <w:rPr>
          <w:rFonts w:hint="eastAsia"/>
          <w:b/>
          <w:sz w:val="22"/>
          <w:szCs w:val="22"/>
          <w:u w:val="single"/>
        </w:rPr>
      </w:pPr>
      <w:r>
        <w:rPr>
          <w:rFonts w:ascii="Times New Roman" w:hAnsi="Times New Roman" w:cs="Times New Roman"/>
          <w:b/>
          <w:color w:val="000000"/>
          <w:u w:val="single"/>
        </w:rPr>
        <w:t>2</w:t>
      </w:r>
      <w:r w:rsidR="00C23514" w:rsidRPr="003E4478">
        <w:rPr>
          <w:rFonts w:ascii="Times New Roman" w:hAnsi="Times New Roman" w:cs="Times New Roman"/>
          <w:b/>
          <w:color w:val="000000"/>
          <w:u w:val="single"/>
        </w:rPr>
        <w:t>° punto all’o.d.g.:</w:t>
      </w:r>
      <w:r w:rsidRPr="00701AF7">
        <w:rPr>
          <w:sz w:val="22"/>
          <w:szCs w:val="22"/>
        </w:rPr>
        <w:t xml:space="preserve"> </w:t>
      </w:r>
      <w:r w:rsidRPr="00701AF7">
        <w:rPr>
          <w:b/>
          <w:sz w:val="22"/>
          <w:szCs w:val="22"/>
          <w:u w:val="single"/>
        </w:rPr>
        <w:t>Azioni di formazione rivolte al personale scolastico PNRR DM 66/2024;</w:t>
      </w:r>
    </w:p>
    <w:p w14:paraId="2DB45A8F" w14:textId="77777777" w:rsidR="00DE130C" w:rsidRDefault="00C23514" w:rsidP="001050F6">
      <w:pPr>
        <w:tabs>
          <w:tab w:val="left" w:pos="-851"/>
          <w:tab w:val="left" w:pos="-284"/>
        </w:tabs>
        <w:spacing w:line="240" w:lineRule="exact"/>
        <w:jc w:val="both"/>
        <w:rPr>
          <w:rFonts w:ascii="Times New Roman" w:hAnsi="Times New Roman" w:cs="Times New Roman"/>
          <w:bCs/>
        </w:rPr>
      </w:pPr>
      <w:r w:rsidRPr="003E4478">
        <w:rPr>
          <w:rFonts w:ascii="Times New Roman" w:hAnsi="Times New Roman" w:cs="Times New Roman"/>
          <w:bCs/>
        </w:rPr>
        <w:t>Il D.S. illustra</w:t>
      </w:r>
      <w:r w:rsidR="001050F6">
        <w:rPr>
          <w:rFonts w:ascii="Times New Roman" w:hAnsi="Times New Roman" w:cs="Times New Roman"/>
          <w:bCs/>
        </w:rPr>
        <w:t xml:space="preserve"> le proposte di azioni </w:t>
      </w:r>
      <w:r w:rsidR="00B3178D" w:rsidRPr="001050F6">
        <w:rPr>
          <w:rFonts w:ascii="Times New Roman" w:hAnsi="Times New Roman" w:cs="Times New Roman"/>
          <w:bCs/>
        </w:rPr>
        <w:t xml:space="preserve">di formazione rivolte al personale scolastico PNRR DM </w:t>
      </w:r>
      <w:r w:rsidR="001050F6">
        <w:rPr>
          <w:rFonts w:ascii="Times New Roman" w:hAnsi="Times New Roman" w:cs="Times New Roman"/>
          <w:bCs/>
        </w:rPr>
        <w:t>66/2024:</w:t>
      </w:r>
      <w:r w:rsidR="00B3178D" w:rsidRPr="001050F6">
        <w:rPr>
          <w:rFonts w:ascii="Times New Roman" w:hAnsi="Times New Roman" w:cs="Times New Roman"/>
          <w:bCs/>
        </w:rPr>
        <w:t>L’obiettivo perseguito è quello di garantire che tutto il personale della scuola, dal dirigente al personale ATA impari a utilizzare le tecnologie digitali, inclusi i sistemi di IA, con competenza e senso critico e sia in grado di utilizzare in classe metodologie innovative di tipo generativo per la formazione di cittadini europei attivi e pronti ai cambiamenti sociali e politici</w:t>
      </w:r>
      <w:r w:rsidR="00B3178D">
        <w:rPr>
          <w:rFonts w:ascii="Arial" w:hAnsi="Arial" w:cs="Arial"/>
          <w:color w:val="212529"/>
          <w:shd w:val="clear" w:color="auto" w:fill="FFFFFF"/>
        </w:rPr>
        <w:t xml:space="preserve"> </w:t>
      </w:r>
      <w:r w:rsidR="001050F6">
        <w:rPr>
          <w:rFonts w:ascii="Times New Roman" w:hAnsi="Times New Roman" w:cs="Times New Roman"/>
          <w:bCs/>
        </w:rPr>
        <w:t xml:space="preserve">Il progetto </w:t>
      </w:r>
      <w:r w:rsidR="00B3178D" w:rsidRPr="001050F6">
        <w:rPr>
          <w:rFonts w:ascii="Times New Roman" w:hAnsi="Times New Roman" w:cs="Times New Roman"/>
          <w:bCs/>
        </w:rPr>
        <w:t>intende avviare un piano di formazione complessivo utile ai docenti e al personale della scuola ad innovare il setting didattico, usare le tecnologie al fine di stimolare e coinvolgere nel processo di apprendimento- insegnamento le/gli allieve/i favorendo lo sviluppo di capacità critiche e creative con il supporto delle tecnologie digitali e promuovendo le discipline stem.</w:t>
      </w:r>
    </w:p>
    <w:p w14:paraId="7B02E4CE" w14:textId="77777777" w:rsidR="001050F6" w:rsidRDefault="001050F6" w:rsidP="001050F6">
      <w:pPr>
        <w:tabs>
          <w:tab w:val="left" w:pos="-851"/>
          <w:tab w:val="left" w:pos="-284"/>
        </w:tabs>
        <w:spacing w:line="240" w:lineRule="exact"/>
        <w:jc w:val="both"/>
        <w:rPr>
          <w:rFonts w:ascii="Times New Roman" w:hAnsi="Times New Roman" w:cs="Times New Roman"/>
          <w:bCs/>
        </w:rPr>
      </w:pPr>
      <w:r w:rsidRPr="001050F6">
        <w:rPr>
          <w:rFonts w:ascii="Times New Roman" w:hAnsi="Times New Roman" w:cs="Times New Roman" w:hint="eastAsia"/>
          <w:bCs/>
        </w:rPr>
        <w:t xml:space="preserve">Il collegio delibera ad </w:t>
      </w:r>
      <w:proofErr w:type="spellStart"/>
      <w:r w:rsidRPr="001050F6">
        <w:rPr>
          <w:rFonts w:ascii="Times New Roman" w:hAnsi="Times New Roman" w:cs="Times New Roman" w:hint="eastAsia"/>
          <w:bCs/>
        </w:rPr>
        <w:t>unanimit</w:t>
      </w:r>
      <w:proofErr w:type="spellEnd"/>
      <w:r w:rsidRPr="001050F6">
        <w:rPr>
          <w:rFonts w:ascii="Times New Roman" w:hAnsi="Times New Roman" w:cs="Times New Roman" w:hint="eastAsia"/>
          <w:bCs/>
        </w:rPr>
        <w:t>à</w:t>
      </w:r>
      <w:r>
        <w:rPr>
          <w:rFonts w:ascii="Times New Roman" w:hAnsi="Times New Roman" w:cs="Times New Roman" w:hint="eastAsia"/>
          <w:bCs/>
        </w:rPr>
        <w:t xml:space="preserve"> le proposte (</w:t>
      </w:r>
      <w:r w:rsidRPr="001050F6">
        <w:rPr>
          <w:rFonts w:ascii="Times New Roman" w:hAnsi="Times New Roman" w:cs="Times New Roman" w:hint="eastAsia"/>
          <w:b/>
          <w:bCs/>
        </w:rPr>
        <w:t>Delibera n.</w:t>
      </w:r>
      <w:r w:rsidRPr="001050F6">
        <w:rPr>
          <w:rFonts w:ascii="Times New Roman" w:hAnsi="Times New Roman" w:cs="Times New Roman"/>
          <w:b/>
          <w:bCs/>
        </w:rPr>
        <w:t>2</w:t>
      </w:r>
      <w:r w:rsidRPr="001050F6">
        <w:rPr>
          <w:rFonts w:ascii="Times New Roman" w:hAnsi="Times New Roman" w:cs="Times New Roman" w:hint="eastAsia"/>
          <w:bCs/>
        </w:rPr>
        <w:t>).</w:t>
      </w:r>
    </w:p>
    <w:p w14:paraId="3588F161" w14:textId="77777777" w:rsidR="008D5643" w:rsidRDefault="008D5643" w:rsidP="001050F6">
      <w:pPr>
        <w:tabs>
          <w:tab w:val="left" w:pos="-851"/>
          <w:tab w:val="left" w:pos="-284"/>
        </w:tabs>
        <w:spacing w:line="240" w:lineRule="exact"/>
        <w:jc w:val="both"/>
        <w:rPr>
          <w:rFonts w:ascii="Times New Roman" w:hAnsi="Times New Roman" w:cs="Times New Roman"/>
          <w:bCs/>
        </w:rPr>
      </w:pPr>
    </w:p>
    <w:p w14:paraId="3910B044" w14:textId="77777777" w:rsidR="00AD4C8F" w:rsidRDefault="001050F6" w:rsidP="00AD4C8F">
      <w:pPr>
        <w:tabs>
          <w:tab w:val="left" w:pos="-851"/>
          <w:tab w:val="left" w:pos="-284"/>
        </w:tabs>
        <w:spacing w:line="240" w:lineRule="exact"/>
        <w:jc w:val="both"/>
        <w:rPr>
          <w:rFonts w:ascii="Times New Roman" w:hAnsi="Times New Roman" w:cs="Times New Roman"/>
          <w:b/>
          <w:color w:val="000000"/>
          <w:u w:val="single"/>
        </w:rPr>
      </w:pPr>
      <w:r>
        <w:rPr>
          <w:rFonts w:ascii="Times New Roman" w:hAnsi="Times New Roman" w:cs="Times New Roman"/>
          <w:b/>
          <w:color w:val="000000"/>
          <w:u w:val="single"/>
        </w:rPr>
        <w:t>3</w:t>
      </w:r>
      <w:r w:rsidRPr="003E4478">
        <w:rPr>
          <w:rFonts w:ascii="Times New Roman" w:hAnsi="Times New Roman" w:cs="Times New Roman"/>
          <w:b/>
          <w:color w:val="000000"/>
          <w:u w:val="single"/>
        </w:rPr>
        <w:t>° punto all’o.d.g.:</w:t>
      </w:r>
      <w:r w:rsidR="00AD4C8F" w:rsidRPr="00AD4C8F">
        <w:rPr>
          <w:sz w:val="22"/>
          <w:szCs w:val="22"/>
        </w:rPr>
        <w:t xml:space="preserve"> </w:t>
      </w:r>
      <w:r w:rsidR="00AD4C8F" w:rsidRPr="00AD4C8F">
        <w:rPr>
          <w:rFonts w:ascii="Times New Roman" w:hAnsi="Times New Roman" w:cs="Times New Roman"/>
          <w:b/>
          <w:color w:val="000000"/>
          <w:u w:val="single"/>
        </w:rPr>
        <w:t xml:space="preserve">Implementazione delle attività di PCTO 2024/25: Corsi per la sicurezza sui luoghi di lavoro, corsi HACCP e stage </w:t>
      </w:r>
      <w:proofErr w:type="spellStart"/>
      <w:r w:rsidR="00AD4C8F" w:rsidRPr="00AD4C8F">
        <w:rPr>
          <w:rFonts w:ascii="Times New Roman" w:hAnsi="Times New Roman" w:cs="Times New Roman"/>
          <w:b/>
          <w:color w:val="000000"/>
          <w:u w:val="single"/>
        </w:rPr>
        <w:t>nell</w:t>
      </w:r>
      <w:proofErr w:type="spellEnd"/>
      <w:r w:rsidR="00AD4C8F" w:rsidRPr="00AD4C8F">
        <w:rPr>
          <w:rFonts w:ascii="Times New Roman" w:hAnsi="Times New Roman" w:cs="Times New Roman" w:hint="eastAsia"/>
          <w:b/>
          <w:color w:val="000000"/>
          <w:u w:val="single"/>
        </w:rPr>
        <w:t>’</w:t>
      </w:r>
      <w:r w:rsidR="00AD4C8F" w:rsidRPr="00AD4C8F">
        <w:rPr>
          <w:rFonts w:ascii="Times New Roman" w:hAnsi="Times New Roman" w:cs="Times New Roman"/>
          <w:b/>
          <w:color w:val="000000"/>
          <w:u w:val="single"/>
        </w:rPr>
        <w:t xml:space="preserve">ambito </w:t>
      </w:r>
      <w:proofErr w:type="spellStart"/>
      <w:r w:rsidR="00AD4C8F" w:rsidRPr="00AD4C8F">
        <w:rPr>
          <w:rFonts w:ascii="Times New Roman" w:hAnsi="Times New Roman" w:cs="Times New Roman"/>
          <w:b/>
          <w:color w:val="000000"/>
          <w:u w:val="single"/>
        </w:rPr>
        <w:t>dell</w:t>
      </w:r>
      <w:proofErr w:type="spellEnd"/>
      <w:r w:rsidR="00AD4C8F" w:rsidRPr="00AD4C8F">
        <w:rPr>
          <w:rFonts w:ascii="Times New Roman" w:hAnsi="Times New Roman" w:cs="Times New Roman" w:hint="eastAsia"/>
          <w:b/>
          <w:color w:val="000000"/>
          <w:u w:val="single"/>
        </w:rPr>
        <w:t>’</w:t>
      </w:r>
      <w:r w:rsidR="00AD4C8F" w:rsidRPr="00AD4C8F">
        <w:rPr>
          <w:rFonts w:ascii="Times New Roman" w:hAnsi="Times New Roman" w:cs="Times New Roman"/>
          <w:b/>
          <w:color w:val="000000"/>
          <w:u w:val="single"/>
        </w:rPr>
        <w:t xml:space="preserve">avviso </w:t>
      </w:r>
      <w:r w:rsidR="00AD4C8F" w:rsidRPr="00AD4C8F">
        <w:rPr>
          <w:rFonts w:ascii="Times New Roman" w:hAnsi="Times New Roman" w:cs="Times New Roman" w:hint="eastAsia"/>
          <w:b/>
          <w:color w:val="000000"/>
          <w:u w:val="single"/>
        </w:rPr>
        <w:t>136505 del 09/10/2024 - FSE - Percorsi per le competenze trasversali e l'orientamento (PCTO) all'estero</w:t>
      </w:r>
      <w:r w:rsidR="00AD4C8F" w:rsidRPr="00AD4C8F">
        <w:rPr>
          <w:rFonts w:ascii="Times New Roman" w:hAnsi="Times New Roman" w:cs="Times New Roman"/>
          <w:b/>
          <w:color w:val="000000"/>
          <w:u w:val="single"/>
        </w:rPr>
        <w:t>;</w:t>
      </w:r>
    </w:p>
    <w:p w14:paraId="359AC9FC" w14:textId="4CDC4007" w:rsidR="008D5643" w:rsidRPr="008D5643" w:rsidRDefault="008D5643" w:rsidP="008D5643">
      <w:pPr>
        <w:tabs>
          <w:tab w:val="left" w:pos="-851"/>
          <w:tab w:val="left" w:pos="-284"/>
        </w:tabs>
        <w:spacing w:line="240" w:lineRule="exact"/>
        <w:jc w:val="both"/>
        <w:rPr>
          <w:rFonts w:ascii="Times New Roman" w:hAnsi="Times New Roman" w:cs="Times New Roman"/>
          <w:bCs/>
        </w:rPr>
      </w:pPr>
      <w:r w:rsidRPr="008D5643">
        <w:rPr>
          <w:rFonts w:ascii="Times New Roman" w:hAnsi="Times New Roman" w:cs="Times New Roman"/>
          <w:bCs/>
        </w:rPr>
        <w:t xml:space="preserve">Il Dirigente Scolastico illustra le modalità di attuazione delle attività di PCTO previste per l’anno scolastico 2024/25, con particolare attenzione ai corsi di formazione sulla sicurezza sui luoghi di lavoro e ai corsi HACCP, fondamentali per gli indirizzi di studio coinvolti. Viene inoltre presentato il piano di stage all’estero, finanziato nell’ambito dell’avviso 136505 del 09/10/2024, che mira a offrire agli studenti opportunità di esperienza internazionale nel settore dell’enogastronomia e </w:t>
      </w:r>
      <w:r w:rsidRPr="008D5643">
        <w:rPr>
          <w:rFonts w:ascii="Times New Roman" w:hAnsi="Times New Roman" w:cs="Times New Roman"/>
          <w:bCs/>
        </w:rPr>
        <w:lastRenderedPageBreak/>
        <w:t>dell’ospitalità.</w:t>
      </w:r>
      <w:r w:rsidR="008A44DA">
        <w:rPr>
          <w:rFonts w:ascii="Times New Roman" w:hAnsi="Times New Roman" w:cs="Times New Roman"/>
          <w:bCs/>
        </w:rPr>
        <w:t xml:space="preserve"> Gli alunni delle </w:t>
      </w:r>
      <w:r>
        <w:rPr>
          <w:rFonts w:ascii="Times New Roman" w:hAnsi="Times New Roman" w:cs="Times New Roman"/>
          <w:bCs/>
        </w:rPr>
        <w:t>classi</w:t>
      </w:r>
      <w:r w:rsidR="008A44DA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terze</w:t>
      </w:r>
      <w:r w:rsidR="008A44DA">
        <w:rPr>
          <w:rFonts w:ascii="Times New Roman" w:hAnsi="Times New Roman" w:cs="Times New Roman"/>
          <w:bCs/>
        </w:rPr>
        <w:t xml:space="preserve">, </w:t>
      </w:r>
      <w:r>
        <w:rPr>
          <w:rFonts w:ascii="Times New Roman" w:hAnsi="Times New Roman" w:cs="Times New Roman"/>
          <w:bCs/>
        </w:rPr>
        <w:t xml:space="preserve">inoltre, a partire dal mese di maggio per tre settimane </w:t>
      </w:r>
      <w:r w:rsidR="008A44DA">
        <w:rPr>
          <w:rFonts w:ascii="Times New Roman" w:hAnsi="Times New Roman" w:cs="Times New Roman"/>
          <w:bCs/>
        </w:rPr>
        <w:t>consecutivi faranno esperienza di stage/tirocinio presso strutture del territorio locale.</w:t>
      </w:r>
    </w:p>
    <w:p w14:paraId="0E438CBC" w14:textId="77777777" w:rsidR="008D5643" w:rsidRPr="008D5643" w:rsidRDefault="008D5643" w:rsidP="008D5643">
      <w:pPr>
        <w:tabs>
          <w:tab w:val="left" w:pos="-851"/>
          <w:tab w:val="left" w:pos="-284"/>
        </w:tabs>
        <w:spacing w:line="240" w:lineRule="exact"/>
        <w:jc w:val="both"/>
        <w:rPr>
          <w:rFonts w:ascii="Times New Roman" w:hAnsi="Times New Roman" w:cs="Times New Roman"/>
          <w:bCs/>
        </w:rPr>
      </w:pPr>
      <w:r w:rsidRPr="008D5643">
        <w:rPr>
          <w:rFonts w:ascii="Times New Roman" w:hAnsi="Times New Roman" w:cs="Times New Roman"/>
          <w:bCs/>
        </w:rPr>
        <w:t>Il progetto si propone di rafforzare le competenze trasversali degli studenti, favorendo l’acquisizione di competenze pratiche e teoriche in ambienti lavorativi reali, anche all’estero, in linea con le linee guida del PNRR e con le esigenze del mercato del lavoro locale e internazionale.</w:t>
      </w:r>
    </w:p>
    <w:p w14:paraId="507AC703" w14:textId="4689B978" w:rsidR="008D5643" w:rsidRDefault="008D5643" w:rsidP="008D5643">
      <w:pPr>
        <w:tabs>
          <w:tab w:val="left" w:pos="-851"/>
          <w:tab w:val="left" w:pos="-284"/>
        </w:tabs>
        <w:spacing w:line="240" w:lineRule="exact"/>
        <w:jc w:val="both"/>
        <w:rPr>
          <w:rFonts w:ascii="Times New Roman" w:hAnsi="Times New Roman" w:cs="Times New Roman"/>
          <w:b/>
          <w:u w:val="single"/>
        </w:rPr>
      </w:pPr>
      <w:r w:rsidRPr="008D5643">
        <w:rPr>
          <w:rFonts w:ascii="Times New Roman" w:hAnsi="Times New Roman" w:cs="Times New Roman"/>
          <w:bCs/>
        </w:rPr>
        <w:t>Il Collegio, dopo</w:t>
      </w:r>
      <w:r w:rsidR="008A44DA">
        <w:rPr>
          <w:rFonts w:ascii="Times New Roman" w:hAnsi="Times New Roman" w:cs="Times New Roman"/>
          <w:bCs/>
        </w:rPr>
        <w:t xml:space="preserve"> </w:t>
      </w:r>
      <w:r w:rsidRPr="008D5643">
        <w:rPr>
          <w:rFonts w:ascii="Times New Roman" w:hAnsi="Times New Roman" w:cs="Times New Roman"/>
          <w:bCs/>
        </w:rPr>
        <w:t xml:space="preserve">ampia discussione, delibera all’unanimità di approvare il piano di attività </w:t>
      </w:r>
      <w:r w:rsidRPr="008A44DA">
        <w:rPr>
          <w:rFonts w:ascii="Times New Roman" w:hAnsi="Times New Roman" w:cs="Times New Roman"/>
          <w:b/>
          <w:u w:val="single"/>
        </w:rPr>
        <w:t>(Delibera n. 3)</w:t>
      </w:r>
      <w:r w:rsidR="008A44DA">
        <w:rPr>
          <w:rFonts w:ascii="Times New Roman" w:hAnsi="Times New Roman" w:cs="Times New Roman"/>
          <w:b/>
          <w:u w:val="single"/>
        </w:rPr>
        <w:t>.</w:t>
      </w:r>
    </w:p>
    <w:p w14:paraId="2FFDBEE1" w14:textId="77777777" w:rsidR="008A44DA" w:rsidRPr="008A44DA" w:rsidRDefault="008A44DA" w:rsidP="008D5643">
      <w:pPr>
        <w:tabs>
          <w:tab w:val="left" w:pos="-851"/>
          <w:tab w:val="left" w:pos="-284"/>
        </w:tabs>
        <w:spacing w:line="240" w:lineRule="exact"/>
        <w:jc w:val="both"/>
        <w:rPr>
          <w:rFonts w:ascii="Times New Roman" w:hAnsi="Times New Roman" w:cs="Times New Roman"/>
          <w:b/>
          <w:u w:val="single"/>
        </w:rPr>
      </w:pPr>
    </w:p>
    <w:p w14:paraId="65D081C2" w14:textId="54F9EFCF" w:rsidR="008A44DA" w:rsidRPr="008A44DA" w:rsidRDefault="008A44DA" w:rsidP="008A44DA">
      <w:pPr>
        <w:tabs>
          <w:tab w:val="left" w:pos="-851"/>
          <w:tab w:val="left" w:pos="-284"/>
        </w:tabs>
        <w:spacing w:line="240" w:lineRule="exact"/>
        <w:jc w:val="both"/>
        <w:rPr>
          <w:rFonts w:ascii="Times New Roman" w:hAnsi="Times New Roman" w:cs="Times New Roman" w:hint="eastAsia"/>
          <w:b/>
          <w:color w:val="000000"/>
          <w:u w:val="single"/>
        </w:rPr>
      </w:pPr>
      <w:bookmarkStart w:id="2" w:name="_Hlk198466567"/>
      <w:r>
        <w:rPr>
          <w:rFonts w:ascii="Times New Roman" w:hAnsi="Times New Roman" w:cs="Times New Roman"/>
          <w:b/>
          <w:color w:val="000000"/>
          <w:u w:val="single"/>
        </w:rPr>
        <w:t>4</w:t>
      </w:r>
      <w:r w:rsidRPr="003E4478">
        <w:rPr>
          <w:rFonts w:ascii="Times New Roman" w:hAnsi="Times New Roman" w:cs="Times New Roman"/>
          <w:b/>
          <w:color w:val="000000"/>
          <w:u w:val="single"/>
        </w:rPr>
        <w:t>° punto all’</w:t>
      </w:r>
      <w:proofErr w:type="spellStart"/>
      <w:r w:rsidRPr="003E4478">
        <w:rPr>
          <w:rFonts w:ascii="Times New Roman" w:hAnsi="Times New Roman" w:cs="Times New Roman"/>
          <w:b/>
          <w:color w:val="000000"/>
          <w:u w:val="single"/>
        </w:rPr>
        <w:t>o.</w:t>
      </w:r>
      <w:proofErr w:type="gramStart"/>
      <w:r w:rsidRPr="003E4478">
        <w:rPr>
          <w:rFonts w:ascii="Times New Roman" w:hAnsi="Times New Roman" w:cs="Times New Roman"/>
          <w:b/>
          <w:color w:val="000000"/>
          <w:u w:val="single"/>
        </w:rPr>
        <w:t>d.g</w:t>
      </w:r>
      <w:proofErr w:type="spellEnd"/>
      <w:proofErr w:type="gramEnd"/>
      <w:r>
        <w:rPr>
          <w:rFonts w:ascii="Times New Roman" w:hAnsi="Times New Roman" w:cs="Times New Roman"/>
          <w:b/>
          <w:color w:val="000000"/>
          <w:u w:val="single"/>
        </w:rPr>
        <w:t>:</w:t>
      </w:r>
      <w:bookmarkEnd w:id="2"/>
      <w:r w:rsidRPr="008A44DA">
        <w:rPr>
          <w:sz w:val="22"/>
          <w:szCs w:val="22"/>
        </w:rPr>
        <w:t xml:space="preserve"> </w:t>
      </w:r>
      <w:r w:rsidRPr="008A44DA">
        <w:rPr>
          <w:rFonts w:ascii="Times New Roman" w:hAnsi="Times New Roman" w:cs="Times New Roman"/>
          <w:b/>
          <w:color w:val="000000"/>
          <w:u w:val="single"/>
        </w:rPr>
        <w:t>Proposta di variazione PTOF 2025/28: articolazione indirizzo Enogastronomia: Alimentazione e sport;</w:t>
      </w:r>
    </w:p>
    <w:p w14:paraId="0BEF148F" w14:textId="4704F67F" w:rsidR="008A44DA" w:rsidRPr="008A44DA" w:rsidRDefault="008A44DA" w:rsidP="008A44DA">
      <w:pPr>
        <w:tabs>
          <w:tab w:val="left" w:pos="-851"/>
          <w:tab w:val="left" w:pos="-284"/>
        </w:tabs>
        <w:spacing w:line="240" w:lineRule="exact"/>
        <w:jc w:val="both"/>
        <w:rPr>
          <w:rFonts w:ascii="Times New Roman" w:hAnsi="Times New Roman" w:cs="Times New Roman"/>
          <w:bCs/>
        </w:rPr>
      </w:pPr>
      <w:r w:rsidRPr="008A44DA">
        <w:rPr>
          <w:rFonts w:ascii="Times New Roman" w:hAnsi="Times New Roman" w:cs="Times New Roman"/>
          <w:bCs/>
        </w:rPr>
        <w:t xml:space="preserve">Il Dirigente Scolastico illustra la proposta di modifica dell’offerta formativa relativa all’indirizzo Enogastronomia, con particolare attenzione </w:t>
      </w:r>
      <w:r>
        <w:rPr>
          <w:rFonts w:ascii="Times New Roman" w:hAnsi="Times New Roman" w:cs="Times New Roman"/>
          <w:bCs/>
        </w:rPr>
        <w:t>alla curvatura</w:t>
      </w:r>
      <w:r w:rsidRPr="008A44DA">
        <w:rPr>
          <w:rFonts w:ascii="Times New Roman" w:hAnsi="Times New Roman" w:cs="Times New Roman"/>
          <w:bCs/>
        </w:rPr>
        <w:t xml:space="preserve"> “Alimentazione e sport”. La variazione mira a rispondere alle esigenze del territorio e alle nuove tendenze del settore, favorendo l’inserimento degli studenti in ambiti lavorativi innovativi e in linea con le richieste del mercato.</w:t>
      </w:r>
    </w:p>
    <w:p w14:paraId="6DF47336" w14:textId="77777777" w:rsidR="008A44DA" w:rsidRPr="008A44DA" w:rsidRDefault="008A44DA" w:rsidP="008A44DA">
      <w:pPr>
        <w:tabs>
          <w:tab w:val="left" w:pos="-851"/>
          <w:tab w:val="left" w:pos="-284"/>
        </w:tabs>
        <w:spacing w:line="240" w:lineRule="exact"/>
        <w:jc w:val="both"/>
        <w:rPr>
          <w:rFonts w:ascii="Times New Roman" w:hAnsi="Times New Roman" w:cs="Times New Roman"/>
          <w:bCs/>
        </w:rPr>
      </w:pPr>
      <w:r w:rsidRPr="008A44DA">
        <w:rPr>
          <w:rFonts w:ascii="Times New Roman" w:hAnsi="Times New Roman" w:cs="Times New Roman"/>
          <w:bCs/>
        </w:rPr>
        <w:t>Viene presentato il nuovo quadro orario e le eventuali modifiche ai laboratori e alle attività pratiche, con l’obiettivo di potenziare le competenze degli studenti in ambito alimentare e sportivo, favorendo anche collaborazioni con enti sportivi e aziende del settore.</w:t>
      </w:r>
    </w:p>
    <w:p w14:paraId="55F4C079" w14:textId="6150C52B" w:rsidR="008A44DA" w:rsidRPr="008A44DA" w:rsidRDefault="008A44DA" w:rsidP="008A44DA">
      <w:pPr>
        <w:tabs>
          <w:tab w:val="left" w:pos="-851"/>
          <w:tab w:val="left" w:pos="-284"/>
        </w:tabs>
        <w:spacing w:line="240" w:lineRule="exact"/>
        <w:jc w:val="both"/>
        <w:rPr>
          <w:rFonts w:ascii="Times New Roman" w:hAnsi="Times New Roman" w:cs="Times New Roman"/>
          <w:bCs/>
        </w:rPr>
      </w:pPr>
      <w:r w:rsidRPr="008A44DA">
        <w:rPr>
          <w:rFonts w:ascii="Times New Roman" w:hAnsi="Times New Roman" w:cs="Times New Roman"/>
          <w:bCs/>
        </w:rPr>
        <w:t xml:space="preserve">Il Collegio, dopo discussione, delibera all’unanimità di approvare la proposta di variazione del </w:t>
      </w:r>
      <w:proofErr w:type="gramStart"/>
      <w:r w:rsidRPr="008A44DA">
        <w:rPr>
          <w:rFonts w:ascii="Times New Roman" w:hAnsi="Times New Roman" w:cs="Times New Roman"/>
          <w:bCs/>
        </w:rPr>
        <w:t>PTOF(</w:t>
      </w:r>
      <w:proofErr w:type="gramEnd"/>
      <w:r w:rsidRPr="008A44DA">
        <w:rPr>
          <w:rFonts w:ascii="Times New Roman" w:hAnsi="Times New Roman" w:cs="Times New Roman"/>
          <w:b/>
        </w:rPr>
        <w:t>Delibera n. 4</w:t>
      </w:r>
      <w:r w:rsidRPr="008A44DA">
        <w:rPr>
          <w:rFonts w:ascii="Times New Roman" w:hAnsi="Times New Roman" w:cs="Times New Roman"/>
          <w:bCs/>
        </w:rPr>
        <w:t>).</w:t>
      </w:r>
    </w:p>
    <w:p w14:paraId="5E044C50" w14:textId="0B0EE1D2" w:rsidR="008D5643" w:rsidRDefault="008D5643" w:rsidP="00AD4C8F">
      <w:pPr>
        <w:tabs>
          <w:tab w:val="left" w:pos="-851"/>
          <w:tab w:val="left" w:pos="-284"/>
        </w:tabs>
        <w:spacing w:line="240" w:lineRule="exact"/>
        <w:jc w:val="both"/>
        <w:rPr>
          <w:rFonts w:ascii="Times New Roman" w:hAnsi="Times New Roman" w:cs="Times New Roman"/>
          <w:b/>
          <w:color w:val="000000"/>
          <w:u w:val="single"/>
        </w:rPr>
      </w:pPr>
    </w:p>
    <w:p w14:paraId="07CDF591" w14:textId="2593BED0" w:rsidR="008A44DA" w:rsidRPr="008A44DA" w:rsidRDefault="008A44DA" w:rsidP="00AD4C8F">
      <w:pPr>
        <w:tabs>
          <w:tab w:val="left" w:pos="-851"/>
          <w:tab w:val="left" w:pos="-284"/>
        </w:tabs>
        <w:spacing w:line="240" w:lineRule="exact"/>
        <w:jc w:val="both"/>
        <w:rPr>
          <w:rFonts w:ascii="Times New Roman" w:hAnsi="Times New Roman" w:cs="Times New Roman"/>
          <w:b/>
          <w:color w:val="000000"/>
          <w:u w:val="single"/>
        </w:rPr>
      </w:pPr>
      <w:r>
        <w:rPr>
          <w:rFonts w:ascii="Times New Roman" w:hAnsi="Times New Roman" w:cs="Times New Roman"/>
          <w:b/>
          <w:color w:val="000000"/>
          <w:u w:val="single"/>
        </w:rPr>
        <w:t>5</w:t>
      </w:r>
      <w:r w:rsidRPr="003E4478">
        <w:rPr>
          <w:rFonts w:ascii="Times New Roman" w:hAnsi="Times New Roman" w:cs="Times New Roman"/>
          <w:b/>
          <w:color w:val="000000"/>
          <w:u w:val="single"/>
        </w:rPr>
        <w:t>° punto all’</w:t>
      </w:r>
      <w:proofErr w:type="spellStart"/>
      <w:r w:rsidRPr="003E4478">
        <w:rPr>
          <w:rFonts w:ascii="Times New Roman" w:hAnsi="Times New Roman" w:cs="Times New Roman"/>
          <w:b/>
          <w:color w:val="000000"/>
          <w:u w:val="single"/>
        </w:rPr>
        <w:t>o.</w:t>
      </w:r>
      <w:proofErr w:type="gramStart"/>
      <w:r w:rsidRPr="003E4478">
        <w:rPr>
          <w:rFonts w:ascii="Times New Roman" w:hAnsi="Times New Roman" w:cs="Times New Roman"/>
          <w:b/>
          <w:color w:val="000000"/>
          <w:u w:val="single"/>
        </w:rPr>
        <w:t>d.g</w:t>
      </w:r>
      <w:proofErr w:type="spellEnd"/>
      <w:proofErr w:type="gramEnd"/>
      <w:r>
        <w:rPr>
          <w:rFonts w:ascii="Times New Roman" w:hAnsi="Times New Roman" w:cs="Times New Roman"/>
          <w:b/>
          <w:color w:val="000000"/>
          <w:u w:val="single"/>
        </w:rPr>
        <w:t>:</w:t>
      </w:r>
      <w:r w:rsidRPr="008A44DA">
        <w:rPr>
          <w:sz w:val="22"/>
          <w:szCs w:val="22"/>
        </w:rPr>
        <w:t xml:space="preserve"> </w:t>
      </w:r>
      <w:r w:rsidRPr="008A44DA">
        <w:rPr>
          <w:rFonts w:ascii="Times New Roman" w:hAnsi="Times New Roman" w:cs="Times New Roman"/>
          <w:b/>
          <w:color w:val="000000"/>
          <w:u w:val="single"/>
        </w:rPr>
        <w:t>Indicazioni operative per i Consigli di classe scrutinio primo quadrimestre</w:t>
      </w:r>
    </w:p>
    <w:p w14:paraId="5046FD3D" w14:textId="43796FEB" w:rsidR="001050F6" w:rsidRDefault="00902094" w:rsidP="001050F6">
      <w:pPr>
        <w:tabs>
          <w:tab w:val="left" w:pos="-851"/>
          <w:tab w:val="left" w:pos="-284"/>
        </w:tabs>
        <w:spacing w:line="240" w:lineRule="exact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Il</w:t>
      </w:r>
      <w:r w:rsidRPr="00902094">
        <w:rPr>
          <w:rFonts w:ascii="Times New Roman" w:hAnsi="Times New Roman" w:cs="Times New Roman"/>
          <w:bCs/>
        </w:rPr>
        <w:t xml:space="preserve"> Dirigente Scolastico fornisce le linee guida operative per lo svolgimento delle operazioni di scrutinio del primo quadrimestre, che si terranno nelle prossime settimane</w:t>
      </w:r>
      <w:r>
        <w:rPr>
          <w:rFonts w:ascii="Times New Roman" w:hAnsi="Times New Roman" w:cs="Times New Roman"/>
          <w:bCs/>
        </w:rPr>
        <w:t>.</w:t>
      </w:r>
    </w:p>
    <w:p w14:paraId="113C7EAB" w14:textId="77777777" w:rsidR="00902094" w:rsidRDefault="00902094" w:rsidP="001050F6">
      <w:pPr>
        <w:tabs>
          <w:tab w:val="left" w:pos="-851"/>
          <w:tab w:val="left" w:pos="-284"/>
        </w:tabs>
        <w:spacing w:line="240" w:lineRule="exact"/>
        <w:jc w:val="both"/>
        <w:rPr>
          <w:rFonts w:ascii="Times New Roman" w:hAnsi="Times New Roman" w:cs="Times New Roman"/>
          <w:bCs/>
        </w:rPr>
      </w:pPr>
    </w:p>
    <w:p w14:paraId="5E3419BE" w14:textId="6AC51A22" w:rsidR="00902094" w:rsidRDefault="00902094" w:rsidP="001050F6">
      <w:pPr>
        <w:tabs>
          <w:tab w:val="left" w:pos="-851"/>
          <w:tab w:val="left" w:pos="-284"/>
        </w:tabs>
        <w:spacing w:line="240" w:lineRule="exact"/>
        <w:jc w:val="both"/>
        <w:rPr>
          <w:rFonts w:ascii="Times New Roman" w:hAnsi="Times New Roman" w:cs="Times New Roman"/>
          <w:b/>
          <w:color w:val="000000"/>
          <w:u w:val="single"/>
        </w:rPr>
      </w:pPr>
      <w:r>
        <w:rPr>
          <w:rFonts w:ascii="Times New Roman" w:hAnsi="Times New Roman" w:cs="Times New Roman"/>
          <w:b/>
          <w:color w:val="000000"/>
          <w:u w:val="single"/>
        </w:rPr>
        <w:t>6</w:t>
      </w:r>
      <w:r w:rsidRPr="003E4478">
        <w:rPr>
          <w:rFonts w:ascii="Times New Roman" w:hAnsi="Times New Roman" w:cs="Times New Roman"/>
          <w:b/>
          <w:color w:val="000000"/>
          <w:u w:val="single"/>
        </w:rPr>
        <w:t>° punto all’</w:t>
      </w:r>
      <w:proofErr w:type="spellStart"/>
      <w:r w:rsidRPr="003E4478">
        <w:rPr>
          <w:rFonts w:ascii="Times New Roman" w:hAnsi="Times New Roman" w:cs="Times New Roman"/>
          <w:b/>
          <w:color w:val="000000"/>
          <w:u w:val="single"/>
        </w:rPr>
        <w:t>o.</w:t>
      </w:r>
      <w:proofErr w:type="gramStart"/>
      <w:r w:rsidRPr="003E4478">
        <w:rPr>
          <w:rFonts w:ascii="Times New Roman" w:hAnsi="Times New Roman" w:cs="Times New Roman"/>
          <w:b/>
          <w:color w:val="000000"/>
          <w:u w:val="single"/>
        </w:rPr>
        <w:t>d.g</w:t>
      </w:r>
      <w:proofErr w:type="spellEnd"/>
      <w:proofErr w:type="gramEnd"/>
      <w:r>
        <w:rPr>
          <w:rFonts w:ascii="Times New Roman" w:hAnsi="Times New Roman" w:cs="Times New Roman"/>
          <w:b/>
          <w:color w:val="000000"/>
          <w:u w:val="single"/>
        </w:rPr>
        <w:t>:</w:t>
      </w:r>
      <w:r w:rsidRPr="00902094">
        <w:rPr>
          <w:sz w:val="22"/>
          <w:szCs w:val="22"/>
        </w:rPr>
        <w:t xml:space="preserve"> </w:t>
      </w:r>
      <w:r w:rsidRPr="00902094">
        <w:rPr>
          <w:rFonts w:ascii="Times New Roman" w:hAnsi="Times New Roman" w:cs="Times New Roman"/>
          <w:b/>
          <w:color w:val="000000"/>
          <w:u w:val="single"/>
        </w:rPr>
        <w:t>Indicazioni per l</w:t>
      </w:r>
      <w:r w:rsidRPr="00902094">
        <w:rPr>
          <w:rFonts w:ascii="Times New Roman" w:hAnsi="Times New Roman" w:cs="Times New Roman" w:hint="eastAsia"/>
          <w:b/>
          <w:color w:val="000000"/>
          <w:u w:val="single"/>
        </w:rPr>
        <w:t>’</w:t>
      </w:r>
      <w:r w:rsidRPr="00902094">
        <w:rPr>
          <w:rFonts w:ascii="Times New Roman" w:hAnsi="Times New Roman" w:cs="Times New Roman"/>
          <w:b/>
          <w:color w:val="000000"/>
          <w:u w:val="single"/>
        </w:rPr>
        <w:t>open Day del 18 gennaio c.a. presso la sede centrale</w:t>
      </w:r>
    </w:p>
    <w:p w14:paraId="56B83A74" w14:textId="623A43D9" w:rsidR="00902094" w:rsidRPr="00902094" w:rsidRDefault="00902094" w:rsidP="00902094">
      <w:pPr>
        <w:tabs>
          <w:tab w:val="left" w:pos="-851"/>
          <w:tab w:val="left" w:pos="-284"/>
        </w:tabs>
        <w:spacing w:line="240" w:lineRule="exact"/>
        <w:jc w:val="both"/>
        <w:rPr>
          <w:rFonts w:ascii="Times New Roman" w:hAnsi="Times New Roman" w:cs="Times New Roman"/>
          <w:bCs/>
        </w:rPr>
      </w:pPr>
      <w:r w:rsidRPr="00902094">
        <w:rPr>
          <w:rFonts w:ascii="Times New Roman" w:hAnsi="Times New Roman" w:cs="Times New Roman"/>
          <w:bCs/>
        </w:rPr>
        <w:t>Il Dirigente Scolastico illustra le modalità organizzative e le attività previste per l’Open Day del 18 gennaio, che si svolgerà presso la sede centrale. Viene sottolineata l’importanza di promuovere l’immagine della scuola e di coinvolgere studenti e docenti in attività di presentazione dei percorsi formativi, laboratori e progetti.</w:t>
      </w:r>
    </w:p>
    <w:p w14:paraId="74A745BC" w14:textId="77777777" w:rsidR="00902094" w:rsidRPr="00902094" w:rsidRDefault="00902094" w:rsidP="00902094">
      <w:pPr>
        <w:tabs>
          <w:tab w:val="left" w:pos="-851"/>
          <w:tab w:val="left" w:pos="-284"/>
        </w:tabs>
        <w:spacing w:line="240" w:lineRule="exact"/>
        <w:jc w:val="both"/>
        <w:rPr>
          <w:rFonts w:ascii="Times New Roman" w:hAnsi="Times New Roman" w:cs="Times New Roman"/>
          <w:bCs/>
        </w:rPr>
      </w:pPr>
      <w:r w:rsidRPr="00902094">
        <w:rPr>
          <w:rFonts w:ascii="Times New Roman" w:hAnsi="Times New Roman" w:cs="Times New Roman"/>
          <w:bCs/>
        </w:rPr>
        <w:t>Sono state definite le modalità di accoglienza, le visite guidate, le presentazioni dei corsi e le attività dimostrative da svolgere durante la giornata. Si richiede inoltre la collaborazione di tutti i docenti e del personale scolastico per garantire un’accoglienza efficace e professionale.</w:t>
      </w:r>
    </w:p>
    <w:p w14:paraId="719B5EE4" w14:textId="77777777" w:rsidR="00902094" w:rsidRPr="00902094" w:rsidRDefault="00902094" w:rsidP="001050F6">
      <w:pPr>
        <w:tabs>
          <w:tab w:val="left" w:pos="-851"/>
          <w:tab w:val="left" w:pos="-284"/>
        </w:tabs>
        <w:spacing w:line="240" w:lineRule="exact"/>
        <w:jc w:val="both"/>
        <w:rPr>
          <w:rFonts w:ascii="Times New Roman" w:hAnsi="Times New Roman" w:cs="Times New Roman"/>
          <w:bCs/>
          <w:color w:val="000000"/>
        </w:rPr>
      </w:pPr>
    </w:p>
    <w:p w14:paraId="4E6DF383" w14:textId="7495242D" w:rsidR="008837C3" w:rsidRPr="003E4478" w:rsidRDefault="00FC7A96" w:rsidP="003E4478">
      <w:pPr>
        <w:pStyle w:val="Corpotesto"/>
        <w:spacing w:before="78" w:line="240" w:lineRule="auto"/>
        <w:jc w:val="both"/>
        <w:rPr>
          <w:rFonts w:ascii="Times New Roman" w:hAnsi="Times New Roman" w:cs="Times New Roman"/>
        </w:rPr>
      </w:pPr>
      <w:r w:rsidRPr="003E4478">
        <w:rPr>
          <w:rFonts w:ascii="Times New Roman" w:hAnsi="Times New Roman" w:cs="Times New Roman"/>
        </w:rPr>
        <w:t>Esauriti</w:t>
      </w:r>
      <w:r w:rsidR="008837C3" w:rsidRPr="003E4478">
        <w:rPr>
          <w:rFonts w:ascii="Times New Roman" w:hAnsi="Times New Roman" w:cs="Times New Roman"/>
        </w:rPr>
        <w:t xml:space="preserve"> punti </w:t>
      </w:r>
      <w:proofErr w:type="gramStart"/>
      <w:r w:rsidR="008837C3" w:rsidRPr="003E4478">
        <w:rPr>
          <w:rFonts w:ascii="Times New Roman" w:hAnsi="Times New Roman" w:cs="Times New Roman"/>
        </w:rPr>
        <w:t>all’</w:t>
      </w:r>
      <w:proofErr w:type="spellStart"/>
      <w:r w:rsidR="008837C3" w:rsidRPr="003E4478">
        <w:rPr>
          <w:rFonts w:ascii="Times New Roman" w:hAnsi="Times New Roman" w:cs="Times New Roman"/>
        </w:rPr>
        <w:t>o</w:t>
      </w:r>
      <w:r w:rsidR="006F2B64" w:rsidRPr="003E4478">
        <w:rPr>
          <w:rFonts w:ascii="Times New Roman" w:hAnsi="Times New Roman" w:cs="Times New Roman"/>
        </w:rPr>
        <w:t>.del</w:t>
      </w:r>
      <w:proofErr w:type="spellEnd"/>
      <w:proofErr w:type="gramEnd"/>
      <w:r w:rsidR="00014103">
        <w:rPr>
          <w:rFonts w:ascii="Times New Roman" w:hAnsi="Times New Roman" w:cs="Times New Roman"/>
        </w:rPr>
        <w:t xml:space="preserve"> </w:t>
      </w:r>
      <w:r w:rsidR="006F2B64" w:rsidRPr="003E4478">
        <w:rPr>
          <w:rFonts w:ascii="Times New Roman" w:hAnsi="Times New Roman" w:cs="Times New Roman"/>
        </w:rPr>
        <w:t>g.,</w:t>
      </w:r>
      <w:r w:rsidR="000C0B5A">
        <w:rPr>
          <w:rFonts w:ascii="Times New Roman" w:hAnsi="Times New Roman" w:cs="Times New Roman"/>
        </w:rPr>
        <w:t xml:space="preserve"> </w:t>
      </w:r>
      <w:r w:rsidR="006F2B64" w:rsidRPr="003E4478">
        <w:rPr>
          <w:rFonts w:ascii="Times New Roman" w:hAnsi="Times New Roman" w:cs="Times New Roman"/>
        </w:rPr>
        <w:t>la seduta</w:t>
      </w:r>
      <w:r w:rsidR="00014103">
        <w:rPr>
          <w:rFonts w:ascii="Times New Roman" w:hAnsi="Times New Roman" w:cs="Times New Roman"/>
        </w:rPr>
        <w:t xml:space="preserve"> </w:t>
      </w:r>
      <w:r w:rsidR="006F2B64" w:rsidRPr="003E4478">
        <w:rPr>
          <w:rFonts w:ascii="Times New Roman" w:hAnsi="Times New Roman" w:cs="Times New Roman"/>
        </w:rPr>
        <w:t>è</w:t>
      </w:r>
      <w:r w:rsidR="00014103">
        <w:rPr>
          <w:rFonts w:ascii="Times New Roman" w:hAnsi="Times New Roman" w:cs="Times New Roman"/>
        </w:rPr>
        <w:t xml:space="preserve"> </w:t>
      </w:r>
      <w:r w:rsidR="006F2B64" w:rsidRPr="003E4478">
        <w:rPr>
          <w:rFonts w:ascii="Times New Roman" w:hAnsi="Times New Roman" w:cs="Times New Roman"/>
        </w:rPr>
        <w:t>tolta</w:t>
      </w:r>
      <w:r w:rsidR="00014103">
        <w:rPr>
          <w:rFonts w:ascii="Times New Roman" w:hAnsi="Times New Roman" w:cs="Times New Roman"/>
        </w:rPr>
        <w:t xml:space="preserve"> </w:t>
      </w:r>
      <w:r w:rsidR="006F2B64" w:rsidRPr="003E4478">
        <w:rPr>
          <w:rFonts w:ascii="Times New Roman" w:hAnsi="Times New Roman" w:cs="Times New Roman"/>
        </w:rPr>
        <w:t>alle</w:t>
      </w:r>
      <w:r w:rsidR="00014103">
        <w:rPr>
          <w:rFonts w:ascii="Times New Roman" w:hAnsi="Times New Roman" w:cs="Times New Roman"/>
        </w:rPr>
        <w:t xml:space="preserve"> </w:t>
      </w:r>
      <w:r w:rsidR="00243130">
        <w:rPr>
          <w:rFonts w:ascii="Times New Roman" w:hAnsi="Times New Roman" w:cs="Times New Roman"/>
        </w:rPr>
        <w:t xml:space="preserve">ore </w:t>
      </w:r>
      <w:r w:rsidR="00902094">
        <w:rPr>
          <w:rFonts w:ascii="Times New Roman" w:hAnsi="Times New Roman" w:cs="Times New Roman"/>
        </w:rPr>
        <w:t>17</w:t>
      </w:r>
      <w:r w:rsidR="00243130">
        <w:rPr>
          <w:rFonts w:ascii="Times New Roman" w:hAnsi="Times New Roman" w:cs="Times New Roman"/>
        </w:rPr>
        <w:t>,0</w:t>
      </w:r>
      <w:r w:rsidR="008837C3" w:rsidRPr="003E4478">
        <w:rPr>
          <w:rFonts w:ascii="Times New Roman" w:hAnsi="Times New Roman" w:cs="Times New Roman"/>
        </w:rPr>
        <w:t>0.</w:t>
      </w:r>
    </w:p>
    <w:p w14:paraId="6B23C712" w14:textId="77777777" w:rsidR="008837C3" w:rsidRPr="003E4478" w:rsidRDefault="008837C3" w:rsidP="003E4478">
      <w:pPr>
        <w:pStyle w:val="Corpotesto"/>
        <w:spacing w:before="78" w:line="240" w:lineRule="auto"/>
        <w:jc w:val="both"/>
        <w:rPr>
          <w:rFonts w:ascii="Times New Roman" w:hAnsi="Times New Roman" w:cs="Times New Roman"/>
        </w:rPr>
      </w:pPr>
      <w:r w:rsidRPr="003E4478">
        <w:rPr>
          <w:rFonts w:ascii="Times New Roman" w:hAnsi="Times New Roman" w:cs="Times New Roman"/>
        </w:rPr>
        <w:t xml:space="preserve"> Il Segretario                                                                                                      Il Dirigente Scolastico Prof. Maria Fogliana                                                                                   Prof.ssa Giuseppa </w:t>
      </w:r>
      <w:proofErr w:type="spellStart"/>
      <w:r w:rsidRPr="003E4478">
        <w:rPr>
          <w:rFonts w:ascii="Times New Roman" w:hAnsi="Times New Roman" w:cs="Times New Roman"/>
        </w:rPr>
        <w:t>Mandina</w:t>
      </w:r>
      <w:proofErr w:type="spellEnd"/>
    </w:p>
    <w:p w14:paraId="5698FF9D" w14:textId="77777777" w:rsidR="008837C3" w:rsidRPr="003E4478" w:rsidRDefault="008837C3" w:rsidP="003E4478">
      <w:pPr>
        <w:pStyle w:val="Corpotesto"/>
        <w:spacing w:line="240" w:lineRule="auto"/>
        <w:jc w:val="both"/>
        <w:rPr>
          <w:rFonts w:ascii="Times New Roman" w:hAnsi="Times New Roman" w:cs="Times New Roman"/>
        </w:rPr>
      </w:pPr>
    </w:p>
    <w:p w14:paraId="46931076" w14:textId="77777777" w:rsidR="008837C3" w:rsidRPr="003E4478" w:rsidRDefault="008837C3" w:rsidP="003E4478">
      <w:pPr>
        <w:spacing w:before="8"/>
        <w:ind w:right="-1"/>
        <w:jc w:val="both"/>
        <w:rPr>
          <w:rFonts w:ascii="Times New Roman" w:hAnsi="Times New Roman" w:cs="Times New Roman"/>
        </w:rPr>
      </w:pPr>
    </w:p>
    <w:p w14:paraId="12EB6453" w14:textId="77777777" w:rsidR="008837C3" w:rsidRPr="003E4478" w:rsidRDefault="008837C3" w:rsidP="003E4478">
      <w:pPr>
        <w:pStyle w:val="Corpotesto"/>
        <w:spacing w:before="3" w:line="240" w:lineRule="auto"/>
        <w:ind w:right="-1"/>
        <w:jc w:val="both"/>
        <w:rPr>
          <w:rFonts w:ascii="Times New Roman" w:hAnsi="Times New Roman" w:cs="Times New Roman"/>
        </w:rPr>
      </w:pPr>
    </w:p>
    <w:p w14:paraId="6B747561" w14:textId="77777777" w:rsidR="00704034" w:rsidRPr="003E4478" w:rsidRDefault="00704034" w:rsidP="003E4478">
      <w:pPr>
        <w:pStyle w:val="Corpotesto"/>
        <w:spacing w:before="3" w:line="240" w:lineRule="auto"/>
        <w:ind w:right="-1"/>
        <w:jc w:val="both"/>
        <w:rPr>
          <w:rFonts w:ascii="Times New Roman" w:hAnsi="Times New Roman" w:cs="Times New Roman"/>
        </w:rPr>
      </w:pPr>
    </w:p>
    <w:p w14:paraId="6DC7F10A" w14:textId="77777777" w:rsidR="00704034" w:rsidRPr="003E4478" w:rsidRDefault="00704034" w:rsidP="003E4478">
      <w:pPr>
        <w:pStyle w:val="Corpotesto"/>
        <w:spacing w:before="3" w:line="240" w:lineRule="auto"/>
        <w:ind w:right="-1"/>
        <w:jc w:val="both"/>
        <w:rPr>
          <w:rFonts w:ascii="Times New Roman" w:hAnsi="Times New Roman" w:cs="Times New Roman"/>
        </w:rPr>
      </w:pPr>
    </w:p>
    <w:p w14:paraId="2A76EE91" w14:textId="77777777" w:rsidR="00704034" w:rsidRPr="003E4478" w:rsidRDefault="00704034" w:rsidP="003E4478">
      <w:pPr>
        <w:spacing w:before="8"/>
        <w:ind w:right="-1"/>
        <w:jc w:val="both"/>
        <w:rPr>
          <w:rFonts w:ascii="Times New Roman" w:hAnsi="Times New Roman" w:cs="Times New Roman"/>
        </w:rPr>
      </w:pPr>
    </w:p>
    <w:p w14:paraId="2FAAF3BD" w14:textId="77777777" w:rsidR="00653BBA" w:rsidRPr="003E4478" w:rsidRDefault="00653BBA" w:rsidP="00653BBA">
      <w:pPr>
        <w:jc w:val="both"/>
        <w:rPr>
          <w:rFonts w:ascii="Times New Roman" w:hAnsi="Times New Roman" w:cs="Times New Roman"/>
          <w:b/>
          <w:u w:val="single"/>
        </w:rPr>
      </w:pPr>
    </w:p>
    <w:p w14:paraId="4C5562F1" w14:textId="77777777" w:rsidR="00653BBA" w:rsidRPr="003E4478" w:rsidRDefault="00653BBA" w:rsidP="00653BBA">
      <w:pPr>
        <w:spacing w:before="8" w:line="360" w:lineRule="auto"/>
        <w:ind w:right="-1"/>
        <w:jc w:val="both"/>
        <w:rPr>
          <w:rFonts w:ascii="Times New Roman" w:hAnsi="Times New Roman" w:cs="Times New Roman"/>
        </w:rPr>
      </w:pPr>
    </w:p>
    <w:p w14:paraId="02C183C2" w14:textId="77777777" w:rsidR="00653BBA" w:rsidRPr="003E4478" w:rsidRDefault="00653BBA" w:rsidP="00653BBA">
      <w:pPr>
        <w:spacing w:before="8" w:line="235" w:lineRule="auto"/>
        <w:ind w:right="-1"/>
        <w:jc w:val="both"/>
        <w:rPr>
          <w:rFonts w:ascii="Times New Roman" w:hAnsi="Times New Roman" w:cs="Times New Roman"/>
        </w:rPr>
      </w:pPr>
    </w:p>
    <w:p w14:paraId="54E85289" w14:textId="77777777" w:rsidR="00653BBA" w:rsidRPr="003E4478" w:rsidRDefault="00653BBA" w:rsidP="00653BBA">
      <w:pPr>
        <w:spacing w:before="8" w:line="235" w:lineRule="auto"/>
        <w:ind w:right="-1"/>
        <w:jc w:val="both"/>
        <w:rPr>
          <w:rFonts w:ascii="Times New Roman" w:hAnsi="Times New Roman" w:cs="Times New Roman"/>
        </w:rPr>
      </w:pPr>
    </w:p>
    <w:p w14:paraId="6FB3404A" w14:textId="77777777" w:rsidR="00B03DF2" w:rsidRPr="003E4478" w:rsidRDefault="00B03DF2" w:rsidP="00187D15">
      <w:pPr>
        <w:rPr>
          <w:rFonts w:ascii="Times New Roman" w:hAnsi="Times New Roman" w:cs="Times New Roman"/>
        </w:rPr>
      </w:pPr>
    </w:p>
    <w:sectPr w:rsidR="00B03DF2" w:rsidRPr="003E4478" w:rsidSect="00C4519B">
      <w:headerReference w:type="default" r:id="rId8"/>
      <w:pgSz w:w="11906" w:h="16838" w:code="9"/>
      <w:pgMar w:top="1134" w:right="1134" w:bottom="1134" w:left="1134" w:header="567" w:footer="567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E8ACCE" w14:textId="77777777" w:rsidR="00494583" w:rsidRDefault="00494583" w:rsidP="003A03FF">
      <w:pPr>
        <w:rPr>
          <w:rFonts w:hint="eastAsia"/>
        </w:rPr>
      </w:pPr>
      <w:r>
        <w:separator/>
      </w:r>
    </w:p>
  </w:endnote>
  <w:endnote w:type="continuationSeparator" w:id="0">
    <w:p w14:paraId="60E04A85" w14:textId="77777777" w:rsidR="00494583" w:rsidRDefault="00494583" w:rsidP="003A03F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8C9E3B" w14:textId="77777777" w:rsidR="00494583" w:rsidRDefault="00494583" w:rsidP="003A03FF">
      <w:pPr>
        <w:rPr>
          <w:rFonts w:hint="eastAsia"/>
        </w:rPr>
      </w:pPr>
      <w:r>
        <w:separator/>
      </w:r>
    </w:p>
  </w:footnote>
  <w:footnote w:type="continuationSeparator" w:id="0">
    <w:p w14:paraId="51C76B11" w14:textId="77777777" w:rsidR="00494583" w:rsidRDefault="00494583" w:rsidP="003A03FF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45345" w14:textId="4D3C80B2" w:rsidR="00E42071" w:rsidRDefault="00A70594" w:rsidP="00E4213E">
    <w:pPr>
      <w:jc w:val="right"/>
      <w:rPr>
        <w:rFonts w:hint="eastAsia"/>
      </w:rPr>
    </w:pPr>
    <w:r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4629F23D" wp14:editId="7D555220">
              <wp:simplePos x="0" y="0"/>
              <wp:positionH relativeFrom="column">
                <wp:posOffset>42545</wp:posOffset>
              </wp:positionH>
              <wp:positionV relativeFrom="paragraph">
                <wp:posOffset>66675</wp:posOffset>
              </wp:positionV>
              <wp:extent cx="6076950" cy="24130"/>
              <wp:effectExtent l="0" t="0" r="0" b="13970"/>
              <wp:wrapNone/>
              <wp:docPr id="2142742488" name="Connettore dirit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076950" cy="24130"/>
                      </a:xfrm>
                      <a:prstGeom prst="line">
                        <a:avLst/>
                      </a:prstGeom>
                      <a:noFill/>
                      <a:ln w="19080">
                        <a:solidFill>
                          <a:srgbClr val="0000CC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6C291AF" id="Connettore diritto 3" o:spid="_x0000_s1026" style="position:absolute;flip:y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35pt,5.25pt" to="481.85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" strokecolor="#00c" strokeweight=".53mm">
              <o:lock v:ext="edit" shapetype="f"/>
            </v:line>
          </w:pict>
        </mc:Fallback>
      </mc:AlternateContent>
    </w:r>
  </w:p>
  <w:p w14:paraId="7DAB29D2" w14:textId="77777777" w:rsidR="00E42071" w:rsidRPr="00162FF8" w:rsidRDefault="00E42071" w:rsidP="00790C35">
    <w:pPr>
      <w:jc w:val="center"/>
      <w:rPr>
        <w:rFonts w:hint="eastAsia"/>
        <w:b/>
        <w:bCs/>
        <w:color w:val="000099"/>
        <w:sz w:val="32"/>
        <w:szCs w:val="32"/>
      </w:rPr>
    </w:pPr>
    <w:r>
      <w:rPr>
        <w:b/>
        <w:bCs/>
        <w:noProof/>
        <w:color w:val="000099"/>
        <w:sz w:val="32"/>
        <w:szCs w:val="32"/>
        <w:lang w:eastAsia="it-IT" w:bidi="ar-SA"/>
      </w:rPr>
      <w:drawing>
        <wp:anchor distT="0" distB="0" distL="114300" distR="114300" simplePos="0" relativeHeight="251659264" behindDoc="0" locked="0" layoutInCell="1" allowOverlap="1" wp14:anchorId="523EDE43" wp14:editId="50E1817D">
          <wp:simplePos x="0" y="0"/>
          <wp:positionH relativeFrom="column">
            <wp:posOffset>144145</wp:posOffset>
          </wp:positionH>
          <wp:positionV relativeFrom="paragraph">
            <wp:posOffset>46990</wp:posOffset>
          </wp:positionV>
          <wp:extent cx="1059180" cy="1052830"/>
          <wp:effectExtent l="19050" t="0" r="7620" b="0"/>
          <wp:wrapNone/>
          <wp:docPr id="5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9180" cy="10528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162FF8">
      <w:rPr>
        <w:b/>
        <w:bCs/>
        <w:color w:val="000099"/>
        <w:sz w:val="32"/>
        <w:szCs w:val="32"/>
      </w:rPr>
      <w:t>Istituto Istruzione Superiore</w:t>
    </w:r>
  </w:p>
  <w:p w14:paraId="2A70607D" w14:textId="77777777" w:rsidR="00E42071" w:rsidRPr="00162FF8" w:rsidRDefault="00E42071" w:rsidP="00790C35">
    <w:pPr>
      <w:jc w:val="center"/>
      <w:rPr>
        <w:rFonts w:hint="eastAsia"/>
        <w:sz w:val="20"/>
        <w:szCs w:val="20"/>
      </w:rPr>
    </w:pPr>
    <w:r>
      <w:rPr>
        <w:b/>
        <w:bCs/>
        <w:noProof/>
        <w:color w:val="000099"/>
        <w:sz w:val="32"/>
        <w:szCs w:val="32"/>
        <w:lang w:eastAsia="it-IT" w:bidi="ar-SA"/>
      </w:rPr>
      <w:drawing>
        <wp:anchor distT="0" distB="0" distL="0" distR="0" simplePos="0" relativeHeight="251658240" behindDoc="0" locked="0" layoutInCell="1" allowOverlap="1" wp14:anchorId="76316762" wp14:editId="605805AC">
          <wp:simplePos x="0" y="0"/>
          <wp:positionH relativeFrom="column">
            <wp:posOffset>5209540</wp:posOffset>
          </wp:positionH>
          <wp:positionV relativeFrom="paragraph">
            <wp:posOffset>15240</wp:posOffset>
          </wp:positionV>
          <wp:extent cx="574675" cy="648335"/>
          <wp:effectExtent l="19050" t="0" r="0" b="0"/>
          <wp:wrapSquare wrapText="largest"/>
          <wp:docPr id="4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675" cy="6483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162FF8">
      <w:rPr>
        <w:b/>
        <w:bCs/>
        <w:color w:val="000099"/>
        <w:sz w:val="20"/>
        <w:szCs w:val="20"/>
      </w:rPr>
      <w:t>con convitto annesso</w:t>
    </w:r>
  </w:p>
  <w:p w14:paraId="34327759" w14:textId="77777777" w:rsidR="00E42071" w:rsidRDefault="00E42071" w:rsidP="00790C35">
    <w:pPr>
      <w:jc w:val="center"/>
      <w:rPr>
        <w:rFonts w:hint="eastAsia"/>
        <w:b/>
        <w:bCs/>
        <w:color w:val="000099"/>
        <w:sz w:val="32"/>
        <w:szCs w:val="32"/>
      </w:rPr>
    </w:pPr>
    <w:r w:rsidRPr="00162FF8">
      <w:rPr>
        <w:b/>
        <w:bCs/>
        <w:color w:val="000099"/>
        <w:sz w:val="32"/>
        <w:szCs w:val="32"/>
      </w:rPr>
      <w:t>"Ignazio e Vincenzo Florio"</w:t>
    </w:r>
  </w:p>
  <w:p w14:paraId="0F19664E" w14:textId="77777777" w:rsidR="00E42071" w:rsidRDefault="00E42071" w:rsidP="00790C35">
    <w:pPr>
      <w:jc w:val="center"/>
      <w:rPr>
        <w:rFonts w:hint="eastAsia"/>
        <w:b/>
        <w:bCs/>
        <w:color w:val="000099"/>
        <w:sz w:val="18"/>
        <w:szCs w:val="18"/>
      </w:rPr>
    </w:pPr>
    <w:r>
      <w:rPr>
        <w:b/>
        <w:bCs/>
        <w:color w:val="000099"/>
        <w:sz w:val="18"/>
        <w:szCs w:val="18"/>
      </w:rPr>
      <w:t>Via Mario Barresi, 26 - 91016 Erice (</w:t>
    </w:r>
    <w:proofErr w:type="spellStart"/>
    <w:r>
      <w:rPr>
        <w:b/>
        <w:bCs/>
        <w:color w:val="000099"/>
        <w:sz w:val="18"/>
        <w:szCs w:val="18"/>
      </w:rPr>
      <w:t>CasaSanta</w:t>
    </w:r>
    <w:proofErr w:type="spellEnd"/>
    <w:r>
      <w:rPr>
        <w:b/>
        <w:bCs/>
        <w:color w:val="000099"/>
        <w:sz w:val="18"/>
        <w:szCs w:val="18"/>
      </w:rPr>
      <w:t>)</w:t>
    </w:r>
  </w:p>
  <w:p w14:paraId="5C767110" w14:textId="77777777" w:rsidR="00E42071" w:rsidRDefault="00E42071" w:rsidP="00790C35">
    <w:pPr>
      <w:jc w:val="center"/>
      <w:rPr>
        <w:rFonts w:hint="eastAsia"/>
        <w:b/>
        <w:bCs/>
        <w:color w:val="000099"/>
        <w:sz w:val="18"/>
        <w:szCs w:val="18"/>
      </w:rPr>
    </w:pPr>
    <w:r>
      <w:rPr>
        <w:b/>
        <w:bCs/>
        <w:color w:val="000099"/>
        <w:sz w:val="18"/>
        <w:szCs w:val="18"/>
      </w:rPr>
      <w:t xml:space="preserve">TEL. +39 0923 556001 - FAX +39 0923 555501 </w:t>
    </w:r>
  </w:p>
  <w:p w14:paraId="46DC4B87" w14:textId="77777777" w:rsidR="00E42071" w:rsidRPr="00790C35" w:rsidRDefault="00E42071" w:rsidP="00790C35">
    <w:pPr>
      <w:jc w:val="center"/>
      <w:rPr>
        <w:rFonts w:hint="eastAsia"/>
        <w:b/>
        <w:bCs/>
        <w:color w:val="000099"/>
        <w:sz w:val="18"/>
        <w:szCs w:val="18"/>
      </w:rPr>
    </w:pPr>
    <w:proofErr w:type="gramStart"/>
    <w:r>
      <w:rPr>
        <w:b/>
        <w:bCs/>
        <w:color w:val="000099"/>
        <w:sz w:val="18"/>
        <w:szCs w:val="18"/>
      </w:rPr>
      <w:t>e-mail :</w:t>
    </w:r>
    <w:proofErr w:type="gramEnd"/>
    <w:hyperlink r:id="rId3" w:history="1">
      <w:r w:rsidRPr="00C13CBB">
        <w:rPr>
          <w:rStyle w:val="Collegamentoipertestuale"/>
          <w:b/>
          <w:bCs/>
          <w:sz w:val="18"/>
          <w:szCs w:val="18"/>
        </w:rPr>
        <w:t>tpis03300r@istruzione.it</w:t>
      </w:r>
    </w:hyperlink>
    <w:r>
      <w:rPr>
        <w:b/>
        <w:bCs/>
        <w:color w:val="000099"/>
        <w:sz w:val="18"/>
        <w:szCs w:val="18"/>
      </w:rPr>
      <w:t>, PEC:</w:t>
    </w:r>
    <w:hyperlink r:id="rId4">
      <w:r w:rsidRPr="00162FF8">
        <w:rPr>
          <w:rStyle w:val="CollegamentoInternet"/>
          <w:b/>
          <w:bCs/>
          <w:color w:val="000099"/>
          <w:sz w:val="18"/>
          <w:szCs w:val="18"/>
        </w:rPr>
        <w:t xml:space="preserve">tpis03300r </w:t>
      </w:r>
      <w:r>
        <w:rPr>
          <w:rStyle w:val="CollegamentoInternet"/>
          <w:b/>
          <w:bCs/>
          <w:color w:val="000099"/>
          <w:sz w:val="18"/>
          <w:szCs w:val="18"/>
        </w:rPr>
        <w:t>@pec.istruzione.it</w:t>
      </w:r>
    </w:hyperlink>
  </w:p>
  <w:p w14:paraId="0C4A5648" w14:textId="77777777" w:rsidR="00E42071" w:rsidRDefault="00E42071" w:rsidP="00790C35">
    <w:pPr>
      <w:jc w:val="center"/>
      <w:rPr>
        <w:rFonts w:hint="eastAsia"/>
      </w:rPr>
    </w:pPr>
    <w:r>
      <w:rPr>
        <w:b/>
        <w:bCs/>
        <w:color w:val="000099"/>
        <w:sz w:val="18"/>
        <w:szCs w:val="18"/>
      </w:rPr>
      <w:t xml:space="preserve">sito internet </w:t>
    </w:r>
    <w:hyperlink r:id="rId5">
      <w:r>
        <w:rPr>
          <w:rStyle w:val="CollegamentoInternet"/>
          <w:b/>
          <w:bCs/>
          <w:color w:val="000099"/>
          <w:sz w:val="18"/>
          <w:szCs w:val="18"/>
        </w:rPr>
        <w:t>www.alberghieroerice.edu.it</w:t>
      </w:r>
    </w:hyperlink>
  </w:p>
  <w:p w14:paraId="1ADCD2A3" w14:textId="0E5FD384" w:rsidR="00E42071" w:rsidRDefault="00A70594" w:rsidP="00E4213E">
    <w:pPr>
      <w:jc w:val="right"/>
      <w:rPr>
        <w:rFonts w:hint="eastAsia"/>
        <w:color w:val="000099"/>
      </w:rPr>
    </w:pPr>
    <w:r>
      <w:rPr>
        <w:rFonts w:hint="eastAsia"/>
        <w:noProof/>
        <w:color w:val="000099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BDE870E" wp14:editId="6237B677">
              <wp:simplePos x="0" y="0"/>
              <wp:positionH relativeFrom="column">
                <wp:posOffset>-24130</wp:posOffset>
              </wp:positionH>
              <wp:positionV relativeFrom="paragraph">
                <wp:posOffset>66675</wp:posOffset>
              </wp:positionV>
              <wp:extent cx="6143625" cy="14605"/>
              <wp:effectExtent l="0" t="0" r="9525" b="4445"/>
              <wp:wrapNone/>
              <wp:docPr id="438869375" name="Connettore dirit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143625" cy="14605"/>
                      </a:xfrm>
                      <a:prstGeom prst="line">
                        <a:avLst/>
                      </a:prstGeom>
                      <a:noFill/>
                      <a:ln w="19080">
                        <a:solidFill>
                          <a:srgbClr val="0000CC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8E9EA9A" id="Connettore diritto 1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9pt,5.25pt" to="481.85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" strokecolor="#00c" strokeweight=".53mm">
              <o:lock v:ext="edit" shapetype="f"/>
            </v:line>
          </w:pict>
        </mc:Fallback>
      </mc:AlternateContent>
    </w:r>
  </w:p>
  <w:p w14:paraId="24897FD3" w14:textId="77777777" w:rsidR="00E42071" w:rsidRDefault="00E42071">
    <w:pPr>
      <w:pStyle w:val="Intestazione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3B1038"/>
    <w:multiLevelType w:val="hybridMultilevel"/>
    <w:tmpl w:val="83F83B9A"/>
    <w:lvl w:ilvl="0" w:tplc="B59255B0">
      <w:start w:val="1"/>
      <w:numFmt w:val="decimal"/>
      <w:lvlText w:val="%1."/>
      <w:lvlJc w:val="left"/>
      <w:pPr>
        <w:ind w:left="873" w:hanging="36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A0B60062">
      <w:numFmt w:val="bullet"/>
      <w:lvlText w:val="•"/>
      <w:lvlJc w:val="left"/>
      <w:pPr>
        <w:ind w:left="1782" w:hanging="363"/>
      </w:pPr>
      <w:rPr>
        <w:rFonts w:hint="default"/>
        <w:lang w:val="it-IT" w:eastAsia="en-US" w:bidi="ar-SA"/>
      </w:rPr>
    </w:lvl>
    <w:lvl w:ilvl="2" w:tplc="0470776E">
      <w:numFmt w:val="bullet"/>
      <w:lvlText w:val="•"/>
      <w:lvlJc w:val="left"/>
      <w:pPr>
        <w:ind w:left="2685" w:hanging="363"/>
      </w:pPr>
      <w:rPr>
        <w:rFonts w:hint="default"/>
        <w:lang w:val="it-IT" w:eastAsia="en-US" w:bidi="ar-SA"/>
      </w:rPr>
    </w:lvl>
    <w:lvl w:ilvl="3" w:tplc="2236FCA6">
      <w:numFmt w:val="bullet"/>
      <w:lvlText w:val="•"/>
      <w:lvlJc w:val="left"/>
      <w:pPr>
        <w:ind w:left="3587" w:hanging="363"/>
      </w:pPr>
      <w:rPr>
        <w:rFonts w:hint="default"/>
        <w:lang w:val="it-IT" w:eastAsia="en-US" w:bidi="ar-SA"/>
      </w:rPr>
    </w:lvl>
    <w:lvl w:ilvl="4" w:tplc="06A8BC4A">
      <w:numFmt w:val="bullet"/>
      <w:lvlText w:val="•"/>
      <w:lvlJc w:val="left"/>
      <w:pPr>
        <w:ind w:left="4490" w:hanging="363"/>
      </w:pPr>
      <w:rPr>
        <w:rFonts w:hint="default"/>
        <w:lang w:val="it-IT" w:eastAsia="en-US" w:bidi="ar-SA"/>
      </w:rPr>
    </w:lvl>
    <w:lvl w:ilvl="5" w:tplc="D6061AD8">
      <w:numFmt w:val="bullet"/>
      <w:lvlText w:val="•"/>
      <w:lvlJc w:val="left"/>
      <w:pPr>
        <w:ind w:left="5393" w:hanging="363"/>
      </w:pPr>
      <w:rPr>
        <w:rFonts w:hint="default"/>
        <w:lang w:val="it-IT" w:eastAsia="en-US" w:bidi="ar-SA"/>
      </w:rPr>
    </w:lvl>
    <w:lvl w:ilvl="6" w:tplc="3A44D4D4">
      <w:numFmt w:val="bullet"/>
      <w:lvlText w:val="•"/>
      <w:lvlJc w:val="left"/>
      <w:pPr>
        <w:ind w:left="6295" w:hanging="363"/>
      </w:pPr>
      <w:rPr>
        <w:rFonts w:hint="default"/>
        <w:lang w:val="it-IT" w:eastAsia="en-US" w:bidi="ar-SA"/>
      </w:rPr>
    </w:lvl>
    <w:lvl w:ilvl="7" w:tplc="55EE243A">
      <w:numFmt w:val="bullet"/>
      <w:lvlText w:val="•"/>
      <w:lvlJc w:val="left"/>
      <w:pPr>
        <w:ind w:left="7198" w:hanging="363"/>
      </w:pPr>
      <w:rPr>
        <w:rFonts w:hint="default"/>
        <w:lang w:val="it-IT" w:eastAsia="en-US" w:bidi="ar-SA"/>
      </w:rPr>
    </w:lvl>
    <w:lvl w:ilvl="8" w:tplc="18967A56">
      <w:numFmt w:val="bullet"/>
      <w:lvlText w:val="•"/>
      <w:lvlJc w:val="left"/>
      <w:pPr>
        <w:ind w:left="8101" w:hanging="363"/>
      </w:pPr>
      <w:rPr>
        <w:rFonts w:hint="default"/>
        <w:lang w:val="it-IT" w:eastAsia="en-US" w:bidi="ar-SA"/>
      </w:rPr>
    </w:lvl>
  </w:abstractNum>
  <w:abstractNum w:abstractNumId="2" w15:restartNumberingAfterBreak="0">
    <w:nsid w:val="04FA2C96"/>
    <w:multiLevelType w:val="hybridMultilevel"/>
    <w:tmpl w:val="00000001"/>
    <w:lvl w:ilvl="0" w:tplc="FFFFFFF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BE4C7D"/>
    <w:multiLevelType w:val="hybridMultilevel"/>
    <w:tmpl w:val="824CFC94"/>
    <w:lvl w:ilvl="0" w:tplc="FFFFFFF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A1C183C"/>
    <w:multiLevelType w:val="hybridMultilevel"/>
    <w:tmpl w:val="276EF1D4"/>
    <w:lvl w:ilvl="0" w:tplc="E1C84F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3B20A7"/>
    <w:multiLevelType w:val="hybridMultilevel"/>
    <w:tmpl w:val="015A1E26"/>
    <w:lvl w:ilvl="0" w:tplc="82A6B68E">
      <w:start w:val="4"/>
      <w:numFmt w:val="bullet"/>
      <w:lvlText w:val="-"/>
      <w:lvlJc w:val="left"/>
      <w:pPr>
        <w:ind w:left="1200" w:hanging="360"/>
      </w:pPr>
      <w:rPr>
        <w:rFonts w:ascii="Liberation Serif" w:eastAsia="Arial Unicode MS" w:hAnsi="Liberation Serif" w:cs="Arial Unicode MS" w:hint="default"/>
      </w:rPr>
    </w:lvl>
    <w:lvl w:ilvl="1" w:tplc="0410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6" w15:restartNumberingAfterBreak="0">
    <w:nsid w:val="1208026D"/>
    <w:multiLevelType w:val="hybridMultilevel"/>
    <w:tmpl w:val="00000001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C3B4B1E"/>
    <w:multiLevelType w:val="hybridMultilevel"/>
    <w:tmpl w:val="5FBAE6D2"/>
    <w:lvl w:ilvl="0" w:tplc="9490FFBC">
      <w:start w:val="1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154FB6"/>
    <w:multiLevelType w:val="hybridMultilevel"/>
    <w:tmpl w:val="6FC8AA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2C4DC5"/>
    <w:multiLevelType w:val="hybridMultilevel"/>
    <w:tmpl w:val="24AAE836"/>
    <w:lvl w:ilvl="0" w:tplc="126AC12A">
      <w:start w:val="10"/>
      <w:numFmt w:val="bullet"/>
      <w:lvlText w:val="-"/>
      <w:lvlJc w:val="left"/>
      <w:pPr>
        <w:ind w:left="720" w:hanging="360"/>
      </w:pPr>
      <w:rPr>
        <w:rFonts w:ascii="Liberation Serif" w:eastAsia="Arial Unicode MS" w:hAnsi="Liberation Serif" w:cs="Arial Unicode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973EA9"/>
    <w:multiLevelType w:val="hybridMultilevel"/>
    <w:tmpl w:val="00000001"/>
    <w:lvl w:ilvl="0" w:tplc="FFFFFFF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8FF72A8"/>
    <w:multiLevelType w:val="hybridMultilevel"/>
    <w:tmpl w:val="E160E4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FA183F"/>
    <w:multiLevelType w:val="hybridMultilevel"/>
    <w:tmpl w:val="386617FA"/>
    <w:lvl w:ilvl="0" w:tplc="212AA54E">
      <w:start w:val="1"/>
      <w:numFmt w:val="bullet"/>
      <w:lvlText w:val="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D7106F9"/>
    <w:multiLevelType w:val="hybridMultilevel"/>
    <w:tmpl w:val="00000001"/>
    <w:lvl w:ilvl="0" w:tplc="FFFFFFF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E231E33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F3D70BB"/>
    <w:multiLevelType w:val="hybridMultilevel"/>
    <w:tmpl w:val="FD18499A"/>
    <w:lvl w:ilvl="0" w:tplc="87462328">
      <w:numFmt w:val="bullet"/>
      <w:lvlText w:val="-"/>
      <w:lvlJc w:val="left"/>
      <w:pPr>
        <w:ind w:left="720" w:hanging="360"/>
      </w:pPr>
      <w:rPr>
        <w:rFonts w:ascii="Liberation Serif" w:eastAsia="Arial Unicode MS" w:hAnsi="Liberation Serif" w:cs="Arial Unicode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23176B"/>
    <w:multiLevelType w:val="hybridMultilevel"/>
    <w:tmpl w:val="4F96B3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E34BF1"/>
    <w:multiLevelType w:val="hybridMultilevel"/>
    <w:tmpl w:val="00000001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7D119BD"/>
    <w:multiLevelType w:val="hybridMultilevel"/>
    <w:tmpl w:val="F53CBF46"/>
    <w:lvl w:ilvl="0" w:tplc="35DA44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EC957C5"/>
    <w:multiLevelType w:val="hybridMultilevel"/>
    <w:tmpl w:val="EDD470AA"/>
    <w:lvl w:ilvl="0" w:tplc="56A0BC80">
      <w:numFmt w:val="bullet"/>
      <w:lvlText w:val="-"/>
      <w:lvlJc w:val="left"/>
      <w:pPr>
        <w:ind w:left="829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26D219D"/>
    <w:multiLevelType w:val="hybridMultilevel"/>
    <w:tmpl w:val="45B6C7B8"/>
    <w:lvl w:ilvl="0" w:tplc="98ACA10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3F1498"/>
    <w:multiLevelType w:val="hybridMultilevel"/>
    <w:tmpl w:val="61C4F4E4"/>
    <w:lvl w:ilvl="0" w:tplc="0C847B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765565"/>
    <w:multiLevelType w:val="hybridMultilevel"/>
    <w:tmpl w:val="00000001"/>
    <w:lvl w:ilvl="0" w:tplc="FFFFFFF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E043EF2"/>
    <w:multiLevelType w:val="hybridMultilevel"/>
    <w:tmpl w:val="B9E2B19A"/>
    <w:lvl w:ilvl="0" w:tplc="D8E2FA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3B1511"/>
    <w:multiLevelType w:val="hybridMultilevel"/>
    <w:tmpl w:val="83F83B9A"/>
    <w:lvl w:ilvl="0" w:tplc="B59255B0">
      <w:start w:val="1"/>
      <w:numFmt w:val="decimal"/>
      <w:lvlText w:val="%1."/>
      <w:lvlJc w:val="left"/>
      <w:pPr>
        <w:ind w:left="873" w:hanging="36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A0B60062">
      <w:numFmt w:val="bullet"/>
      <w:lvlText w:val="•"/>
      <w:lvlJc w:val="left"/>
      <w:pPr>
        <w:ind w:left="1782" w:hanging="363"/>
      </w:pPr>
      <w:rPr>
        <w:rFonts w:hint="default"/>
        <w:lang w:val="it-IT" w:eastAsia="en-US" w:bidi="ar-SA"/>
      </w:rPr>
    </w:lvl>
    <w:lvl w:ilvl="2" w:tplc="0470776E">
      <w:numFmt w:val="bullet"/>
      <w:lvlText w:val="•"/>
      <w:lvlJc w:val="left"/>
      <w:pPr>
        <w:ind w:left="2685" w:hanging="363"/>
      </w:pPr>
      <w:rPr>
        <w:rFonts w:hint="default"/>
        <w:lang w:val="it-IT" w:eastAsia="en-US" w:bidi="ar-SA"/>
      </w:rPr>
    </w:lvl>
    <w:lvl w:ilvl="3" w:tplc="2236FCA6">
      <w:numFmt w:val="bullet"/>
      <w:lvlText w:val="•"/>
      <w:lvlJc w:val="left"/>
      <w:pPr>
        <w:ind w:left="3587" w:hanging="363"/>
      </w:pPr>
      <w:rPr>
        <w:rFonts w:hint="default"/>
        <w:lang w:val="it-IT" w:eastAsia="en-US" w:bidi="ar-SA"/>
      </w:rPr>
    </w:lvl>
    <w:lvl w:ilvl="4" w:tplc="06A8BC4A">
      <w:numFmt w:val="bullet"/>
      <w:lvlText w:val="•"/>
      <w:lvlJc w:val="left"/>
      <w:pPr>
        <w:ind w:left="4490" w:hanging="363"/>
      </w:pPr>
      <w:rPr>
        <w:rFonts w:hint="default"/>
        <w:lang w:val="it-IT" w:eastAsia="en-US" w:bidi="ar-SA"/>
      </w:rPr>
    </w:lvl>
    <w:lvl w:ilvl="5" w:tplc="D6061AD8">
      <w:numFmt w:val="bullet"/>
      <w:lvlText w:val="•"/>
      <w:lvlJc w:val="left"/>
      <w:pPr>
        <w:ind w:left="5393" w:hanging="363"/>
      </w:pPr>
      <w:rPr>
        <w:rFonts w:hint="default"/>
        <w:lang w:val="it-IT" w:eastAsia="en-US" w:bidi="ar-SA"/>
      </w:rPr>
    </w:lvl>
    <w:lvl w:ilvl="6" w:tplc="3A44D4D4">
      <w:numFmt w:val="bullet"/>
      <w:lvlText w:val="•"/>
      <w:lvlJc w:val="left"/>
      <w:pPr>
        <w:ind w:left="6295" w:hanging="363"/>
      </w:pPr>
      <w:rPr>
        <w:rFonts w:hint="default"/>
        <w:lang w:val="it-IT" w:eastAsia="en-US" w:bidi="ar-SA"/>
      </w:rPr>
    </w:lvl>
    <w:lvl w:ilvl="7" w:tplc="55EE243A">
      <w:numFmt w:val="bullet"/>
      <w:lvlText w:val="•"/>
      <w:lvlJc w:val="left"/>
      <w:pPr>
        <w:ind w:left="7198" w:hanging="363"/>
      </w:pPr>
      <w:rPr>
        <w:rFonts w:hint="default"/>
        <w:lang w:val="it-IT" w:eastAsia="en-US" w:bidi="ar-SA"/>
      </w:rPr>
    </w:lvl>
    <w:lvl w:ilvl="8" w:tplc="18967A56">
      <w:numFmt w:val="bullet"/>
      <w:lvlText w:val="•"/>
      <w:lvlJc w:val="left"/>
      <w:pPr>
        <w:ind w:left="8101" w:hanging="363"/>
      </w:pPr>
      <w:rPr>
        <w:rFonts w:hint="default"/>
        <w:lang w:val="it-IT" w:eastAsia="en-US" w:bidi="ar-SA"/>
      </w:rPr>
    </w:lvl>
  </w:abstractNum>
  <w:abstractNum w:abstractNumId="25" w15:restartNumberingAfterBreak="0">
    <w:nsid w:val="553C2D5E"/>
    <w:multiLevelType w:val="hybridMultilevel"/>
    <w:tmpl w:val="224AB252"/>
    <w:lvl w:ilvl="0" w:tplc="55200B62">
      <w:numFmt w:val="bullet"/>
      <w:lvlText w:val="-"/>
      <w:lvlJc w:val="left"/>
      <w:pPr>
        <w:ind w:left="1200" w:hanging="360"/>
      </w:pPr>
      <w:rPr>
        <w:rFonts w:ascii="Liberation Serif" w:eastAsia="Arial Unicode MS" w:hAnsi="Liberation Serif" w:cs="Arial Unicode MS" w:hint="default"/>
      </w:rPr>
    </w:lvl>
    <w:lvl w:ilvl="1" w:tplc="0410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6" w15:restartNumberingAfterBreak="0">
    <w:nsid w:val="5CEA55B2"/>
    <w:multiLevelType w:val="hybridMultilevel"/>
    <w:tmpl w:val="8956217A"/>
    <w:lvl w:ilvl="0" w:tplc="0410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17A5190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8" w15:restartNumberingAfterBreak="0">
    <w:nsid w:val="631C732D"/>
    <w:multiLevelType w:val="hybridMultilevel"/>
    <w:tmpl w:val="9E5A8F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733EB1"/>
    <w:multiLevelType w:val="hybridMultilevel"/>
    <w:tmpl w:val="BDE8233C"/>
    <w:lvl w:ilvl="0" w:tplc="CE321226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75672A6"/>
    <w:multiLevelType w:val="hybridMultilevel"/>
    <w:tmpl w:val="6158088E"/>
    <w:lvl w:ilvl="0" w:tplc="41F6F3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DC0A11"/>
    <w:multiLevelType w:val="hybridMultilevel"/>
    <w:tmpl w:val="00000001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89656020">
    <w:abstractNumId w:val="28"/>
  </w:num>
  <w:num w:numId="2" w16cid:durableId="630750383">
    <w:abstractNumId w:val="8"/>
  </w:num>
  <w:num w:numId="3" w16cid:durableId="34669264">
    <w:abstractNumId w:val="30"/>
  </w:num>
  <w:num w:numId="4" w16cid:durableId="389697067">
    <w:abstractNumId w:val="11"/>
  </w:num>
  <w:num w:numId="5" w16cid:durableId="322315122">
    <w:abstractNumId w:val="14"/>
  </w:num>
  <w:num w:numId="6" w16cid:durableId="411857422">
    <w:abstractNumId w:val="16"/>
  </w:num>
  <w:num w:numId="7" w16cid:durableId="1209105309">
    <w:abstractNumId w:val="27"/>
  </w:num>
  <w:num w:numId="8" w16cid:durableId="1793671093">
    <w:abstractNumId w:val="4"/>
  </w:num>
  <w:num w:numId="9" w16cid:durableId="474571451">
    <w:abstractNumId w:val="21"/>
  </w:num>
  <w:num w:numId="10" w16cid:durableId="364449825">
    <w:abstractNumId w:val="23"/>
  </w:num>
  <w:num w:numId="11" w16cid:durableId="1450198323">
    <w:abstractNumId w:val="15"/>
  </w:num>
  <w:num w:numId="12" w16cid:durableId="1938827379">
    <w:abstractNumId w:val="1"/>
  </w:num>
  <w:num w:numId="13" w16cid:durableId="326904927">
    <w:abstractNumId w:val="24"/>
  </w:num>
  <w:num w:numId="14" w16cid:durableId="21361771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7647070">
    <w:abstractNumId w:val="29"/>
  </w:num>
  <w:num w:numId="16" w16cid:durableId="987128442">
    <w:abstractNumId w:val="0"/>
  </w:num>
  <w:num w:numId="17" w16cid:durableId="543710676">
    <w:abstractNumId w:val="31"/>
  </w:num>
  <w:num w:numId="18" w16cid:durableId="1317032723">
    <w:abstractNumId w:val="19"/>
  </w:num>
  <w:num w:numId="19" w16cid:durableId="2103186110">
    <w:abstractNumId w:val="26"/>
  </w:num>
  <w:num w:numId="20" w16cid:durableId="1987970120">
    <w:abstractNumId w:val="6"/>
  </w:num>
  <w:num w:numId="21" w16cid:durableId="848443526">
    <w:abstractNumId w:val="5"/>
  </w:num>
  <w:num w:numId="22" w16cid:durableId="1210069936">
    <w:abstractNumId w:val="25"/>
  </w:num>
  <w:num w:numId="23" w16cid:durableId="1370379217">
    <w:abstractNumId w:val="9"/>
  </w:num>
  <w:num w:numId="24" w16cid:durableId="1793938696">
    <w:abstractNumId w:val="20"/>
  </w:num>
  <w:num w:numId="25" w16cid:durableId="242884638">
    <w:abstractNumId w:val="18"/>
  </w:num>
  <w:num w:numId="26" w16cid:durableId="1281448872">
    <w:abstractNumId w:val="12"/>
  </w:num>
  <w:num w:numId="27" w16cid:durableId="1113095817">
    <w:abstractNumId w:val="7"/>
  </w:num>
  <w:num w:numId="28" w16cid:durableId="534124933">
    <w:abstractNumId w:val="17"/>
  </w:num>
  <w:num w:numId="29" w16cid:durableId="1937899815">
    <w:abstractNumId w:val="3"/>
  </w:num>
  <w:num w:numId="30" w16cid:durableId="1677611292">
    <w:abstractNumId w:val="13"/>
  </w:num>
  <w:num w:numId="31" w16cid:durableId="1716537108">
    <w:abstractNumId w:val="10"/>
  </w:num>
  <w:num w:numId="32" w16cid:durableId="696008237">
    <w:abstractNumId w:val="22"/>
  </w:num>
  <w:num w:numId="33" w16cid:durableId="5219442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567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281"/>
    <w:rsid w:val="00000049"/>
    <w:rsid w:val="0000276D"/>
    <w:rsid w:val="00014103"/>
    <w:rsid w:val="00032C6A"/>
    <w:rsid w:val="00052C60"/>
    <w:rsid w:val="00077132"/>
    <w:rsid w:val="00090EB7"/>
    <w:rsid w:val="000A1373"/>
    <w:rsid w:val="000C0B5A"/>
    <w:rsid w:val="000E6824"/>
    <w:rsid w:val="000F5C21"/>
    <w:rsid w:val="001050F6"/>
    <w:rsid w:val="00120040"/>
    <w:rsid w:val="00162FF8"/>
    <w:rsid w:val="001702DD"/>
    <w:rsid w:val="001764E5"/>
    <w:rsid w:val="00176520"/>
    <w:rsid w:val="00187D15"/>
    <w:rsid w:val="001A5D53"/>
    <w:rsid w:val="001A64F6"/>
    <w:rsid w:val="001E24A9"/>
    <w:rsid w:val="001E3088"/>
    <w:rsid w:val="001F47F9"/>
    <w:rsid w:val="002104B8"/>
    <w:rsid w:val="00221995"/>
    <w:rsid w:val="00243130"/>
    <w:rsid w:val="00272DD9"/>
    <w:rsid w:val="00287565"/>
    <w:rsid w:val="00297ED6"/>
    <w:rsid w:val="002B2A17"/>
    <w:rsid w:val="002E2162"/>
    <w:rsid w:val="002F24E7"/>
    <w:rsid w:val="00307D63"/>
    <w:rsid w:val="00315827"/>
    <w:rsid w:val="00346DE6"/>
    <w:rsid w:val="00347A31"/>
    <w:rsid w:val="00354CEB"/>
    <w:rsid w:val="0036182A"/>
    <w:rsid w:val="0036249A"/>
    <w:rsid w:val="00375E0C"/>
    <w:rsid w:val="003A03FF"/>
    <w:rsid w:val="003A2118"/>
    <w:rsid w:val="003C0D2D"/>
    <w:rsid w:val="003E4478"/>
    <w:rsid w:val="00426AA2"/>
    <w:rsid w:val="00440B5D"/>
    <w:rsid w:val="00446145"/>
    <w:rsid w:val="004462F3"/>
    <w:rsid w:val="0045548A"/>
    <w:rsid w:val="00465123"/>
    <w:rsid w:val="004677D2"/>
    <w:rsid w:val="0048683F"/>
    <w:rsid w:val="004936EC"/>
    <w:rsid w:val="00494583"/>
    <w:rsid w:val="004F79FC"/>
    <w:rsid w:val="00545C3A"/>
    <w:rsid w:val="005861F2"/>
    <w:rsid w:val="0059665E"/>
    <w:rsid w:val="005C65E7"/>
    <w:rsid w:val="00602271"/>
    <w:rsid w:val="006266A9"/>
    <w:rsid w:val="00635B94"/>
    <w:rsid w:val="0065352B"/>
    <w:rsid w:val="00653BBA"/>
    <w:rsid w:val="00660483"/>
    <w:rsid w:val="006651BD"/>
    <w:rsid w:val="00687EA7"/>
    <w:rsid w:val="006F2B64"/>
    <w:rsid w:val="006F7BF7"/>
    <w:rsid w:val="00701AF7"/>
    <w:rsid w:val="00704034"/>
    <w:rsid w:val="0071169E"/>
    <w:rsid w:val="00713EAB"/>
    <w:rsid w:val="00734580"/>
    <w:rsid w:val="007673FC"/>
    <w:rsid w:val="007874DE"/>
    <w:rsid w:val="00790AD6"/>
    <w:rsid w:val="00790C35"/>
    <w:rsid w:val="007B1281"/>
    <w:rsid w:val="00807009"/>
    <w:rsid w:val="00837A2F"/>
    <w:rsid w:val="00837E0B"/>
    <w:rsid w:val="00845B8A"/>
    <w:rsid w:val="00865577"/>
    <w:rsid w:val="0087183C"/>
    <w:rsid w:val="00876C20"/>
    <w:rsid w:val="008837C3"/>
    <w:rsid w:val="00894F77"/>
    <w:rsid w:val="008A44DA"/>
    <w:rsid w:val="008C1980"/>
    <w:rsid w:val="008D5643"/>
    <w:rsid w:val="008D669C"/>
    <w:rsid w:val="008E1CD6"/>
    <w:rsid w:val="008E291F"/>
    <w:rsid w:val="008E45D6"/>
    <w:rsid w:val="008E4F7F"/>
    <w:rsid w:val="0090151A"/>
    <w:rsid w:val="00902094"/>
    <w:rsid w:val="00910B0C"/>
    <w:rsid w:val="00916DAB"/>
    <w:rsid w:val="0098596D"/>
    <w:rsid w:val="009A2B3E"/>
    <w:rsid w:val="009A4C63"/>
    <w:rsid w:val="009A7370"/>
    <w:rsid w:val="009B1C5E"/>
    <w:rsid w:val="009B260A"/>
    <w:rsid w:val="009D48B1"/>
    <w:rsid w:val="009D6630"/>
    <w:rsid w:val="00A30BE9"/>
    <w:rsid w:val="00A42985"/>
    <w:rsid w:val="00A52670"/>
    <w:rsid w:val="00A55964"/>
    <w:rsid w:val="00A606A6"/>
    <w:rsid w:val="00A64B60"/>
    <w:rsid w:val="00A70594"/>
    <w:rsid w:val="00AC241A"/>
    <w:rsid w:val="00AC2D02"/>
    <w:rsid w:val="00AC5299"/>
    <w:rsid w:val="00AD2FA2"/>
    <w:rsid w:val="00AD47E2"/>
    <w:rsid w:val="00AD4C8F"/>
    <w:rsid w:val="00B02CC9"/>
    <w:rsid w:val="00B03DF2"/>
    <w:rsid w:val="00B25A77"/>
    <w:rsid w:val="00B3178D"/>
    <w:rsid w:val="00B5004A"/>
    <w:rsid w:val="00B875E4"/>
    <w:rsid w:val="00BA0C95"/>
    <w:rsid w:val="00BC7EC9"/>
    <w:rsid w:val="00BD6760"/>
    <w:rsid w:val="00C15C09"/>
    <w:rsid w:val="00C21B2D"/>
    <w:rsid w:val="00C22B52"/>
    <w:rsid w:val="00C23514"/>
    <w:rsid w:val="00C31FFF"/>
    <w:rsid w:val="00C4519B"/>
    <w:rsid w:val="00C5048D"/>
    <w:rsid w:val="00C534A0"/>
    <w:rsid w:val="00C56063"/>
    <w:rsid w:val="00C71DB8"/>
    <w:rsid w:val="00C723A3"/>
    <w:rsid w:val="00C85C9E"/>
    <w:rsid w:val="00C921F3"/>
    <w:rsid w:val="00C96628"/>
    <w:rsid w:val="00CE5FE5"/>
    <w:rsid w:val="00CF3800"/>
    <w:rsid w:val="00D16FAE"/>
    <w:rsid w:val="00D34A36"/>
    <w:rsid w:val="00D44361"/>
    <w:rsid w:val="00D6124C"/>
    <w:rsid w:val="00D87C16"/>
    <w:rsid w:val="00DD779E"/>
    <w:rsid w:val="00DE130C"/>
    <w:rsid w:val="00E13DD9"/>
    <w:rsid w:val="00E42071"/>
    <w:rsid w:val="00E4213E"/>
    <w:rsid w:val="00E4533E"/>
    <w:rsid w:val="00E54A32"/>
    <w:rsid w:val="00E70B0B"/>
    <w:rsid w:val="00E749C5"/>
    <w:rsid w:val="00EB59D4"/>
    <w:rsid w:val="00EC520F"/>
    <w:rsid w:val="00F0198D"/>
    <w:rsid w:val="00F11CB3"/>
    <w:rsid w:val="00F30E30"/>
    <w:rsid w:val="00F31BD1"/>
    <w:rsid w:val="00F66103"/>
    <w:rsid w:val="00F73115"/>
    <w:rsid w:val="00FC7A96"/>
    <w:rsid w:val="00FD7E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D6C256"/>
  <w15:docId w15:val="{B48F101F-DD58-4A1D-B1F9-691E8AA7E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Arial Unicode MS" w:hAnsi="Liberation Serif" w:cs="Arial Unicode MS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D4C8F"/>
    <w:rPr>
      <w:sz w:val="24"/>
      <w:szCs w:val="24"/>
      <w:lang w:eastAsia="zh-CN" w:bidi="hi-IN"/>
    </w:rPr>
  </w:style>
  <w:style w:type="paragraph" w:styleId="Titolo1">
    <w:name w:val="heading 1"/>
    <w:basedOn w:val="Normale"/>
    <w:link w:val="Titolo1Carattere"/>
    <w:uiPriority w:val="9"/>
    <w:qFormat/>
    <w:rsid w:val="00865577"/>
    <w:pPr>
      <w:widowControl w:val="0"/>
      <w:autoSpaceDE w:val="0"/>
      <w:autoSpaceDN w:val="0"/>
      <w:ind w:left="110"/>
      <w:jc w:val="both"/>
      <w:outlineLvl w:val="0"/>
    </w:pPr>
    <w:rPr>
      <w:rFonts w:ascii="Times New Roman" w:eastAsia="Times New Roman" w:hAnsi="Times New Roman" w:cs="Times New Roman"/>
      <w:b/>
      <w:bCs/>
      <w:caps/>
      <w:lang w:eastAsia="it-IT" w:bidi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65577"/>
    <w:pPr>
      <w:keepNext/>
      <w:spacing w:before="240" w:after="60"/>
      <w:outlineLvl w:val="1"/>
    </w:pPr>
    <w:rPr>
      <w:rFonts w:ascii="Cambria" w:eastAsia="Times New Roman" w:hAnsi="Cambria" w:cs="Mangal"/>
      <w:b/>
      <w:bCs/>
      <w:i/>
      <w:iCs/>
      <w:sz w:val="28"/>
      <w:szCs w:val="25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rsid w:val="00176520"/>
    <w:rPr>
      <w:color w:val="000080"/>
      <w:u w:val="single"/>
    </w:rPr>
  </w:style>
  <w:style w:type="paragraph" w:styleId="Titolo">
    <w:name w:val="Title"/>
    <w:basedOn w:val="Normale"/>
    <w:next w:val="Corpotesto"/>
    <w:qFormat/>
    <w:rsid w:val="00176520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Corpotesto">
    <w:name w:val="Body Text"/>
    <w:basedOn w:val="Normale"/>
    <w:rsid w:val="00176520"/>
    <w:pPr>
      <w:spacing w:after="140" w:line="288" w:lineRule="auto"/>
    </w:pPr>
  </w:style>
  <w:style w:type="paragraph" w:styleId="Elenco">
    <w:name w:val="List"/>
    <w:basedOn w:val="Corpotesto"/>
    <w:rsid w:val="00176520"/>
  </w:style>
  <w:style w:type="paragraph" w:styleId="Didascalia">
    <w:name w:val="caption"/>
    <w:basedOn w:val="Normale"/>
    <w:rsid w:val="00176520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rsid w:val="00176520"/>
    <w:pPr>
      <w:suppressLineNumbers/>
    </w:pPr>
  </w:style>
  <w:style w:type="paragraph" w:customStyle="1" w:styleId="Contenutotabella">
    <w:name w:val="Contenuto tabella"/>
    <w:basedOn w:val="Normale"/>
    <w:qFormat/>
    <w:rsid w:val="00176520"/>
    <w:pPr>
      <w:suppressLineNumbers/>
    </w:pPr>
  </w:style>
  <w:style w:type="table" w:styleId="Grigliatabella">
    <w:name w:val="Table Grid"/>
    <w:basedOn w:val="Tabellanormale"/>
    <w:uiPriority w:val="99"/>
    <w:rsid w:val="007B1281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7B1281"/>
    <w:pPr>
      <w:ind w:left="720"/>
      <w:contextualSpacing/>
    </w:pPr>
    <w:rPr>
      <w:rFonts w:ascii="Times New Roman" w:eastAsia="Times New Roman" w:hAnsi="Times New Roman" w:cs="Times New Roman"/>
      <w:lang w:eastAsia="it-IT" w:bidi="ar-SA"/>
    </w:rPr>
  </w:style>
  <w:style w:type="character" w:styleId="Collegamentoipertestuale">
    <w:name w:val="Hyperlink"/>
    <w:uiPriority w:val="99"/>
    <w:unhideWhenUsed/>
    <w:rsid w:val="008D669C"/>
    <w:rPr>
      <w:color w:val="0563C1"/>
      <w:u w:val="single"/>
    </w:rPr>
  </w:style>
  <w:style w:type="character" w:customStyle="1" w:styleId="Menzionenonrisolta1">
    <w:name w:val="Menzione non risolta1"/>
    <w:uiPriority w:val="99"/>
    <w:semiHidden/>
    <w:unhideWhenUsed/>
    <w:rsid w:val="008D669C"/>
    <w:rPr>
      <w:color w:val="605E5C"/>
      <w:shd w:val="clear" w:color="auto" w:fill="E1DFDD"/>
    </w:rPr>
  </w:style>
  <w:style w:type="character" w:styleId="Collegamentovisitato">
    <w:name w:val="FollowedHyperlink"/>
    <w:uiPriority w:val="99"/>
    <w:semiHidden/>
    <w:unhideWhenUsed/>
    <w:rsid w:val="008D669C"/>
    <w:rPr>
      <w:color w:val="954F72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673FC"/>
    <w:rPr>
      <w:rFonts w:ascii="Segoe UI" w:hAnsi="Segoe UI" w:cs="Mangal"/>
      <w:sz w:val="18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7673FC"/>
    <w:rPr>
      <w:rFonts w:ascii="Segoe UI" w:hAnsi="Segoe UI" w:cs="Mangal"/>
      <w:sz w:val="18"/>
      <w:szCs w:val="16"/>
      <w:lang w:eastAsia="zh-CN" w:bidi="hi-IN"/>
    </w:rPr>
  </w:style>
  <w:style w:type="paragraph" w:styleId="Intestazione">
    <w:name w:val="header"/>
    <w:basedOn w:val="Normale"/>
    <w:link w:val="IntestazioneCarattere"/>
    <w:uiPriority w:val="99"/>
    <w:unhideWhenUsed/>
    <w:rsid w:val="003A03FF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link w:val="Intestazione"/>
    <w:uiPriority w:val="99"/>
    <w:rsid w:val="003A03FF"/>
    <w:rPr>
      <w:rFonts w:cs="Mangal"/>
      <w:sz w:val="24"/>
      <w:szCs w:val="21"/>
      <w:lang w:eastAsia="zh-C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3A03FF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link w:val="Pidipagina"/>
    <w:uiPriority w:val="99"/>
    <w:rsid w:val="003A03FF"/>
    <w:rPr>
      <w:rFonts w:cs="Mangal"/>
      <w:sz w:val="24"/>
      <w:szCs w:val="21"/>
      <w:lang w:eastAsia="zh-CN" w:bidi="hi-IN"/>
    </w:rPr>
  </w:style>
  <w:style w:type="paragraph" w:customStyle="1" w:styleId="Paragrafoelenco1">
    <w:name w:val="Paragrafo elenco1"/>
    <w:basedOn w:val="Normale"/>
    <w:qFormat/>
    <w:rsid w:val="00C23514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  <w:lang w:eastAsia="en-US" w:bidi="ar-SA"/>
    </w:rPr>
  </w:style>
  <w:style w:type="character" w:styleId="Enfasigrassetto">
    <w:name w:val="Strong"/>
    <w:basedOn w:val="Carpredefinitoparagrafo"/>
    <w:uiPriority w:val="22"/>
    <w:qFormat/>
    <w:rsid w:val="00865577"/>
    <w:rPr>
      <w:b/>
      <w:bCs/>
    </w:rPr>
  </w:style>
  <w:style w:type="character" w:customStyle="1" w:styleId="Titolo1Carattere">
    <w:name w:val="Titolo 1 Carattere"/>
    <w:basedOn w:val="Carpredefinitoparagrafo"/>
    <w:link w:val="Titolo1"/>
    <w:uiPriority w:val="9"/>
    <w:rsid w:val="00865577"/>
    <w:rPr>
      <w:rFonts w:ascii="Times New Roman" w:eastAsia="Times New Roman" w:hAnsi="Times New Roman" w:cs="Times New Roman"/>
      <w:b/>
      <w:bCs/>
      <w:caps/>
      <w:sz w:val="24"/>
      <w:szCs w:val="24"/>
      <w:lang w:bidi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65577"/>
    <w:rPr>
      <w:rFonts w:ascii="Cambria" w:eastAsia="Times New Roman" w:hAnsi="Cambria" w:cs="Mangal"/>
      <w:b/>
      <w:bCs/>
      <w:i/>
      <w:iCs/>
      <w:sz w:val="28"/>
      <w:szCs w:val="25"/>
      <w:lang w:eastAsia="zh-CN" w:bidi="hi-IN"/>
    </w:rPr>
  </w:style>
  <w:style w:type="paragraph" w:customStyle="1" w:styleId="Normale1">
    <w:name w:val="Normale1"/>
    <w:rsid w:val="003E4478"/>
    <w:rPr>
      <w:rFonts w:ascii="Calibri" w:eastAsia="Calibri" w:hAnsi="Calibri" w:cs="Calibri"/>
    </w:rPr>
  </w:style>
  <w:style w:type="paragraph" w:styleId="NormaleWeb">
    <w:name w:val="Normal (Web)"/>
    <w:basedOn w:val="Normale"/>
    <w:uiPriority w:val="99"/>
    <w:semiHidden/>
    <w:unhideWhenUsed/>
    <w:rsid w:val="008D564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78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53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15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12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31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441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59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tpis03300r@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https://www.alberghieroerice.edu.it/" TargetMode="External"/><Relationship Id="rId4" Type="http://schemas.openxmlformats.org/officeDocument/2006/relationships/hyperlink" Target="mailto:tprh02000t@pec.istruzione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2019-20\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D5150B-C6C9-4540-ACD5-B6C3F1C5A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</Template>
  <TotalTime>1</TotalTime>
  <Pages>3</Pages>
  <Words>886</Words>
  <Characters>5051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5926</CharactersWithSpaces>
  <SharedDoc>false</SharedDoc>
  <HLinks>
    <vt:vector size="72" baseType="variant">
      <vt:variant>
        <vt:i4>7602265</vt:i4>
      </vt:variant>
      <vt:variant>
        <vt:i4>24</vt:i4>
      </vt:variant>
      <vt:variant>
        <vt:i4>0</vt:i4>
      </vt:variant>
      <vt:variant>
        <vt:i4>5</vt:i4>
      </vt:variant>
      <vt:variant>
        <vt:lpwstr>mailto:scuderi.michele@alberghieroerice.edu.it</vt:lpwstr>
      </vt:variant>
      <vt:variant>
        <vt:lpwstr/>
      </vt:variant>
      <vt:variant>
        <vt:i4>1703993</vt:i4>
      </vt:variant>
      <vt:variant>
        <vt:i4>21</vt:i4>
      </vt:variant>
      <vt:variant>
        <vt:i4>0</vt:i4>
      </vt:variant>
      <vt:variant>
        <vt:i4>5</vt:i4>
      </vt:variant>
      <vt:variant>
        <vt:lpwstr>mailto:todaro.salvatore@alberghieroerice.edu.it</vt:lpwstr>
      </vt:variant>
      <vt:variant>
        <vt:lpwstr/>
      </vt:variant>
      <vt:variant>
        <vt:i4>327721</vt:i4>
      </vt:variant>
      <vt:variant>
        <vt:i4>18</vt:i4>
      </vt:variant>
      <vt:variant>
        <vt:i4>0</vt:i4>
      </vt:variant>
      <vt:variant>
        <vt:i4>5</vt:i4>
      </vt:variant>
      <vt:variant>
        <vt:lpwstr>mailto:tilotta.francesco@alberghieroerice.edu.it</vt:lpwstr>
      </vt:variant>
      <vt:variant>
        <vt:lpwstr/>
      </vt:variant>
      <vt:variant>
        <vt:i4>2949140</vt:i4>
      </vt:variant>
      <vt:variant>
        <vt:i4>15</vt:i4>
      </vt:variant>
      <vt:variant>
        <vt:i4>0</vt:i4>
      </vt:variant>
      <vt:variant>
        <vt:i4>5</vt:i4>
      </vt:variant>
      <vt:variant>
        <vt:lpwstr>mailto:occhipinti.vincenzo@alberghieroerice.edu.it</vt:lpwstr>
      </vt:variant>
      <vt:variant>
        <vt:lpwstr/>
      </vt:variant>
      <vt:variant>
        <vt:i4>2031660</vt:i4>
      </vt:variant>
      <vt:variant>
        <vt:i4>12</vt:i4>
      </vt:variant>
      <vt:variant>
        <vt:i4>0</vt:i4>
      </vt:variant>
      <vt:variant>
        <vt:i4>5</vt:i4>
      </vt:variant>
      <vt:variant>
        <vt:lpwstr>mailto:cipolla.annamaria@alberghieroerice.edu.it</vt:lpwstr>
      </vt:variant>
      <vt:variant>
        <vt:lpwstr/>
      </vt:variant>
      <vt:variant>
        <vt:i4>59</vt:i4>
      </vt:variant>
      <vt:variant>
        <vt:i4>9</vt:i4>
      </vt:variant>
      <vt:variant>
        <vt:i4>0</vt:i4>
      </vt:variant>
      <vt:variant>
        <vt:i4>5</vt:i4>
      </vt:variant>
      <vt:variant>
        <vt:lpwstr>mailto:lasala.francesca@alberghieroerice.edu.it</vt:lpwstr>
      </vt:variant>
      <vt:variant>
        <vt:lpwstr/>
      </vt:variant>
      <vt:variant>
        <vt:i4>3276828</vt:i4>
      </vt:variant>
      <vt:variant>
        <vt:i4>6</vt:i4>
      </vt:variant>
      <vt:variant>
        <vt:i4>0</vt:i4>
      </vt:variant>
      <vt:variant>
        <vt:i4>5</vt:i4>
      </vt:variant>
      <vt:variant>
        <vt:lpwstr>mailto:malato.concetta@alberghieroerice.edu.it</vt:lpwstr>
      </vt:variant>
      <vt:variant>
        <vt:lpwstr/>
      </vt:variant>
      <vt:variant>
        <vt:i4>6946911</vt:i4>
      </vt:variant>
      <vt:variant>
        <vt:i4>3</vt:i4>
      </vt:variant>
      <vt:variant>
        <vt:i4>0</vt:i4>
      </vt:variant>
      <vt:variant>
        <vt:i4>5</vt:i4>
      </vt:variant>
      <vt:variant>
        <vt:lpwstr>mailto:spezia.stefano@alberghieroerice.edu.it</vt:lpwstr>
      </vt:variant>
      <vt:variant>
        <vt:lpwstr/>
      </vt:variant>
      <vt:variant>
        <vt:i4>2228246</vt:i4>
      </vt:variant>
      <vt:variant>
        <vt:i4>0</vt:i4>
      </vt:variant>
      <vt:variant>
        <vt:i4>0</vt:i4>
      </vt:variant>
      <vt:variant>
        <vt:i4>5</vt:i4>
      </vt:variant>
      <vt:variant>
        <vt:lpwstr>mailto:rondello.marina@alberghieroerice.edu.it</vt:lpwstr>
      </vt:variant>
      <vt:variant>
        <vt:lpwstr/>
      </vt:variant>
      <vt:variant>
        <vt:i4>131154</vt:i4>
      </vt:variant>
      <vt:variant>
        <vt:i4>6</vt:i4>
      </vt:variant>
      <vt:variant>
        <vt:i4>0</vt:i4>
      </vt:variant>
      <vt:variant>
        <vt:i4>5</vt:i4>
      </vt:variant>
      <vt:variant>
        <vt:lpwstr>https://www.alberghieroerice.edu.it/</vt:lpwstr>
      </vt:variant>
      <vt:variant>
        <vt:lpwstr/>
      </vt:variant>
      <vt:variant>
        <vt:i4>4653174</vt:i4>
      </vt:variant>
      <vt:variant>
        <vt:i4>3</vt:i4>
      </vt:variant>
      <vt:variant>
        <vt:i4>0</vt:i4>
      </vt:variant>
      <vt:variant>
        <vt:i4>5</vt:i4>
      </vt:variant>
      <vt:variant>
        <vt:lpwstr>mailto:tprh02000t@pec.istruzione.it</vt:lpwstr>
      </vt:variant>
      <vt:variant>
        <vt:lpwstr/>
      </vt:variant>
      <vt:variant>
        <vt:i4>1310841</vt:i4>
      </vt:variant>
      <vt:variant>
        <vt:i4>0</vt:i4>
      </vt:variant>
      <vt:variant>
        <vt:i4>0</vt:i4>
      </vt:variant>
      <vt:variant>
        <vt:i4>5</vt:i4>
      </vt:variant>
      <vt:variant>
        <vt:lpwstr>mailto:tpis03300r@istruzione.it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Maria Fogliana</cp:lastModifiedBy>
  <cp:revision>3</cp:revision>
  <cp:lastPrinted>2024-09-12T09:20:00Z</cp:lastPrinted>
  <dcterms:created xsi:type="dcterms:W3CDTF">2025-05-18T11:27:00Z</dcterms:created>
  <dcterms:modified xsi:type="dcterms:W3CDTF">2025-05-18T11:27:00Z</dcterms:modified>
</cp:coreProperties>
</file>