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B5" w:rsidRDefault="00D33C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D33CB5" w:rsidRDefault="00D33C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71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14"/>
      </w:tblGrid>
      <w:tr w:rsidR="00D33CB5">
        <w:tc>
          <w:tcPr>
            <w:tcW w:w="9714" w:type="dxa"/>
            <w:shd w:val="clear" w:color="auto" w:fill="F79646"/>
          </w:tcPr>
          <w:p w:rsidR="00D33CB5" w:rsidRDefault="00D33CB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8D66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RELAZIONE FINALE DEL DOCENTE E PROGRAMMA SVOLTO</w:t>
            </w:r>
          </w:p>
          <w:p w:rsidR="00D33CB5" w:rsidRDefault="00D33CB5" w:rsidP="00743CC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CB5">
        <w:tc>
          <w:tcPr>
            <w:tcW w:w="9714" w:type="dxa"/>
          </w:tcPr>
          <w:p w:rsidR="00D33CB5" w:rsidRDefault="008D661C" w:rsidP="00743CC1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743C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PRIMA</w:t>
            </w:r>
          </w:p>
        </w:tc>
      </w:tr>
      <w:tr w:rsidR="00D33CB5">
        <w:tc>
          <w:tcPr>
            <w:tcW w:w="9714" w:type="dxa"/>
          </w:tcPr>
          <w:p w:rsidR="00D33CB5" w:rsidRDefault="008D661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STORIA    </w:t>
            </w:r>
          </w:p>
        </w:tc>
      </w:tr>
      <w:tr w:rsidR="00D33CB5">
        <w:tc>
          <w:tcPr>
            <w:tcW w:w="9714" w:type="dxa"/>
          </w:tcPr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D33C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Entrare nella storia 1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Atlas</w:t>
            </w:r>
            <w:proofErr w:type="spellEnd"/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Appunti e slide fornite dall’insegnante.</w:t>
            </w: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</w:t>
            </w:r>
            <w:proofErr w:type="spellEnd"/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UDA1 Essere cittadini consapevoli nel rispetto delle regole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Preistoria</w:t>
            </w: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antiche civiltà’ (Popoli mesopotamici, Egiziani, ittiti, Fenici, Ebrei)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UDA2 Igiene, sicurezza, benessere e salute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8D6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 civiltà cretese e micenea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8D661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UDA3 La percezione di sé e il rapporto con gli altri</w:t>
            </w:r>
          </w:p>
          <w:p w:rsidR="00D33CB5" w:rsidRDefault="00D33CB5">
            <w:pPr>
              <w:shd w:val="clear" w:color="auto" w:fill="FFFFFF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D33CB5" w:rsidRDefault="008D661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Il periodo compreso tra il XII e il VII secolo: 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poleis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,i flussi migratori, la colonizzazione del Mediterraneo La comune identità delle comunità greche( i miti,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religione…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Atene e Sparta . le guer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 persiane L’Atene del V secolo. La guerra del Peloponneso</w:t>
            </w:r>
          </w:p>
          <w:p w:rsidR="00D33CB5" w:rsidRDefault="00D33CB5">
            <w:pPr>
              <w:shd w:val="clear" w:color="auto" w:fill="FFFFFF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D33CB5" w:rsidRDefault="008D661C">
            <w:pPr>
              <w:shd w:val="clear" w:color="auto" w:fill="FFFFFF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UDA4 L’ambiente, un bene da proteggere</w:t>
            </w:r>
          </w:p>
          <w:p w:rsidR="00D33CB5" w:rsidRDefault="00D33CB5">
            <w:pPr>
              <w:shd w:val="clear" w:color="auto" w:fill="FFFFFF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:rsidR="00D33CB5" w:rsidRDefault="008D661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Roma: la fondazione, il periodo monarchico, La costituzione dei comizi centuriati Roma tra il V e il IV sec .a. C: la repubblica, patrizi e plebei L’espans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ione di Roma nel Mediterraneo, le guerre puniche La repubblica romana tra il II e I sec. A. C, guerra civile e sociale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3CC1" w:rsidRDefault="00743CC1" w:rsidP="00743C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 30/05/2024</w:t>
            </w: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D33C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D33CB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CB5" w:rsidRDefault="00D33C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CB5" w:rsidRDefault="00D33CB5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33CB5" w:rsidRDefault="00D33CB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33CB5" w:rsidSect="00D33CB5">
      <w:headerReference w:type="even" r:id="rId7"/>
      <w:headerReference w:type="default" r:id="rId8"/>
      <w:headerReference w:type="firs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CB5" w:rsidRDefault="00D33CB5" w:rsidP="00D33CB5">
      <w:pPr>
        <w:spacing w:after="0"/>
      </w:pPr>
      <w:r>
        <w:separator/>
      </w:r>
    </w:p>
  </w:endnote>
  <w:endnote w:type="continuationSeparator" w:id="0">
    <w:p w:rsidR="00D33CB5" w:rsidRDefault="00D33CB5" w:rsidP="00D33CB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CB5" w:rsidRDefault="00D33CB5" w:rsidP="00D33CB5">
      <w:pPr>
        <w:spacing w:after="0"/>
      </w:pPr>
      <w:r>
        <w:separator/>
      </w:r>
    </w:p>
  </w:footnote>
  <w:footnote w:type="continuationSeparator" w:id="0">
    <w:p w:rsidR="00D33CB5" w:rsidRDefault="00D33CB5" w:rsidP="00D33CB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B5" w:rsidRDefault="00D33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B5" w:rsidRDefault="00D33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B5" w:rsidRDefault="00D33C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3CB5"/>
    <w:rsid w:val="00743CC1"/>
    <w:rsid w:val="008D661C"/>
    <w:rsid w:val="00D3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D33CB5"/>
  </w:style>
  <w:style w:type="table" w:customStyle="1" w:styleId="TableNormal">
    <w:name w:val="Table Normal"/>
    <w:rsid w:val="00D33C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33C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513899"/>
  </w:style>
  <w:style w:type="table" w:customStyle="1" w:styleId="TableNormal1">
    <w:name w:val="Table Normal1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"/>
    <w:next w:val="normal"/>
    <w:rsid w:val="00D33CB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1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1"/>
    <w:rsid w:val="00D33CB5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7005D1"/>
    <w:pPr>
      <w:spacing w:after="0"/>
    </w:pPr>
  </w:style>
  <w:style w:type="paragraph" w:styleId="NormaleWeb">
    <w:name w:val="Normal (Web)"/>
    <w:basedOn w:val="Normale"/>
    <w:uiPriority w:val="99"/>
    <w:semiHidden/>
    <w:unhideWhenUsed/>
    <w:rsid w:val="00DF05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F1278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278"/>
  </w:style>
  <w:style w:type="table" w:customStyle="1" w:styleId="a">
    <w:basedOn w:val="TableNormal0"/>
    <w:rsid w:val="00D33CB5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Q+eSTvkn0iFIZhaQj8rPEr0oMg==">CgMxLjA4AHIhMVllbG13V1prOTFvaWROR0Y1QWh6OG5KV0NIc2RXT0Va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2024-05-29T15:58:00Z</dcterms:created>
  <dcterms:modified xsi:type="dcterms:W3CDTF">2024-06-20T09:57:00Z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84f6bf-f638-41cc-935f-2157ddac8142_Enabled">
    <vt:lpwstr>true</vt:lpwstr>
  </property>
  <property fmtid="{D5CDD505-2E9C-101B-9397-08002B2CF9AE}" pid="3" name="MSIP_Label_b284f6bf-f638-41cc-935f-2157ddac8142_SetDate">
    <vt:lpwstr>2024-05-29T15:57:34Z</vt:lpwstr>
  </property>
  <property fmtid="{D5CDD505-2E9C-101B-9397-08002B2CF9AE}" pid="4" name="MSIP_Label_b284f6bf-f638-41cc-935f-2157ddac8142_Method">
    <vt:lpwstr>Privileged</vt:lpwstr>
  </property>
  <property fmtid="{D5CDD505-2E9C-101B-9397-08002B2CF9AE}" pid="5" name="MSIP_Label_b284f6bf-f638-41cc-935f-2157ddac8142_Name">
    <vt:lpwstr>b284f6bf-f638-41cc-935f-2157ddac8142</vt:lpwstr>
  </property>
  <property fmtid="{D5CDD505-2E9C-101B-9397-08002B2CF9AE}" pid="6" name="MSIP_Label_b284f6bf-f638-41cc-935f-2157ddac8142_SiteId">
    <vt:lpwstr>d539d4bf-5610-471a-afc2-1c76685cfefa</vt:lpwstr>
  </property>
  <property fmtid="{D5CDD505-2E9C-101B-9397-08002B2CF9AE}" pid="7" name="MSIP_Label_b284f6bf-f638-41cc-935f-2157ddac8142_ActionId">
    <vt:lpwstr>3df3224e-a4e9-4d5b-af66-5e320e3d0909</vt:lpwstr>
  </property>
  <property fmtid="{D5CDD505-2E9C-101B-9397-08002B2CF9AE}" pid="8" name="MSIP_Label_b284f6bf-f638-41cc-935f-2157ddac8142_ContentBits">
    <vt:lpwstr>0</vt:lpwstr>
  </property>
</Properties>
</file>