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9D6" w:rsidRDefault="00E329D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2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778"/>
      </w:tblGrid>
      <w:tr w:rsidR="00E329D6">
        <w:tc>
          <w:tcPr>
            <w:tcW w:w="9778" w:type="dxa"/>
            <w:shd w:val="clear" w:color="auto" w:fill="F79646"/>
          </w:tcPr>
          <w:p w:rsidR="00E329D6" w:rsidRDefault="00E329D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329D6" w:rsidRDefault="00381F2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PROGRAMMA SVOLTO</w:t>
            </w:r>
          </w:p>
          <w:p w:rsidR="00E329D6" w:rsidRDefault="0038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A.S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2023-24</w:t>
            </w:r>
          </w:p>
          <w:p w:rsidR="00E329D6" w:rsidRDefault="00E329D6">
            <w:pPr>
              <w:tabs>
                <w:tab w:val="left" w:pos="88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29D6">
        <w:tc>
          <w:tcPr>
            <w:tcW w:w="9778" w:type="dxa"/>
          </w:tcPr>
          <w:p w:rsidR="00E329D6" w:rsidRDefault="00381F2F" w:rsidP="00381F2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CLASSE  PRIMA</w:t>
            </w:r>
          </w:p>
        </w:tc>
      </w:tr>
      <w:tr w:rsidR="00E329D6">
        <w:tc>
          <w:tcPr>
            <w:tcW w:w="9778" w:type="dxa"/>
          </w:tcPr>
          <w:p w:rsidR="00E329D6" w:rsidRDefault="00381F2F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DISCIPLINA: SCIENZE INTEGRATE (Biologia e Fisica)    </w:t>
            </w:r>
          </w:p>
        </w:tc>
      </w:tr>
      <w:tr w:rsidR="00E329D6">
        <w:tc>
          <w:tcPr>
            <w:tcW w:w="9778" w:type="dxa"/>
          </w:tcPr>
          <w:p w:rsidR="00E329D6" w:rsidRDefault="0038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0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 </w:t>
            </w:r>
          </w:p>
          <w:p w:rsidR="00E329D6" w:rsidRDefault="0038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PROGRAMMA SVOLTO PER UDA INTERDISCIPLINARI</w:t>
            </w:r>
          </w:p>
          <w:p w:rsidR="00E329D6" w:rsidRDefault="00E32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329D6" w:rsidRDefault="0038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72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UDA N. 1</w:t>
            </w:r>
          </w:p>
          <w:p w:rsidR="00E329D6" w:rsidRDefault="0038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Essere cittadini consapevoli nel rispetto delle regole</w:t>
            </w:r>
          </w:p>
          <w:p w:rsidR="00E329D6" w:rsidRDefault="0038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Focus Ed. Civica: I diritti e doveri dello studente di oggi e del cittadino di domani</w:t>
            </w:r>
          </w:p>
          <w:p w:rsidR="00E329D6" w:rsidRDefault="0038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Contenuti Programma Biologia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Ecologia ed ecosistemi. Classificazione di ecosistemi. Caso di studio: l’ecosistema marino (fattori biotici, abiotici, biodiversità, fattori di impatto ambientale, riduzione degli impatti e sensibilizzazione sulle tematiche ambientali/sostenibilità ambie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ntale).</w:t>
            </w:r>
          </w:p>
          <w:p w:rsidR="00E329D6" w:rsidRDefault="00381F2F">
            <w:pPr>
              <w:spacing w:before="120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Contenuti Programma Fisica: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 grandezze fisiche e la loro misura. Strumenti di misura: strumenti analogici e digitali; misure dirette e misure indirette. Le grandezze fondamentali: lunghezza e massa.</w:t>
            </w:r>
          </w:p>
          <w:p w:rsidR="00E329D6" w:rsidRDefault="00381F2F">
            <w:pPr>
              <w:ind w:left="7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 Introduzione alla Fisica. Cosa vuol dire Fis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ica. Cosa studia la Fisica.</w:t>
            </w:r>
          </w:p>
          <w:p w:rsidR="00E329D6" w:rsidRDefault="00381F2F">
            <w:pPr>
              <w:ind w:left="7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 Differenza tra fenomeni fisici e fenomeni chimici.</w:t>
            </w:r>
          </w:p>
          <w:p w:rsidR="00E329D6" w:rsidRDefault="00381F2F">
            <w:pPr>
              <w:ind w:left="7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 Cosa sono le grandezze fisiche (grandezze fisiche fondamentali e derivate); gli strumenti di misura; le unità di misura.</w:t>
            </w:r>
          </w:p>
          <w:p w:rsidR="00E329D6" w:rsidRDefault="00381F2F">
            <w:pPr>
              <w:ind w:left="7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 Il Sistema Internazionale di unità di misura</w:t>
            </w:r>
          </w:p>
          <w:p w:rsidR="00E329D6" w:rsidRDefault="00381F2F">
            <w:pPr>
              <w:ind w:left="7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La grandezza ‘lunghezza’ (cosa è, come si misura, qual è la sua unità di misura nel S.I.). Cosa sono le equivalenze. Scala del metro (multipli e sottomultipli del metro)</w:t>
            </w:r>
          </w:p>
          <w:p w:rsidR="00E329D6" w:rsidRDefault="00381F2F">
            <w:pPr>
              <w:ind w:left="720"/>
              <w:jc w:val="both"/>
              <w:rPr>
                <w:rFonts w:ascii="Arial" w:eastAsia="Arial" w:hAnsi="Arial" w:cs="Arial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 La massa, la scala del chilogrammo</w:t>
            </w:r>
          </w:p>
          <w:p w:rsidR="00E329D6" w:rsidRDefault="00381F2F">
            <w:pPr>
              <w:spacing w:before="120"/>
              <w:ind w:lef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Compito di realtà: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 xml:space="preserve"> Realizza una brochure sugli ecosistemi contenente immagini e didascalie esplicative, con espliciti riferimenti alle regole di salvaguardia. Cosa è un ecosistema. Quali tipi di ecosistema conosci. Cosa è la biodiversità. Cosa ci garantisce la biodiversità.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 xml:space="preserve"> Quali sono le cause di perdita della biodiversità. La Biodiversità va tutelata a livello globale ….  Ma ciascuno di noi può fare qualcosa per proteggere la biodiversità …. Scopri quali azioni concrete puoi attuare per salvare il nostro pianeta.</w:t>
            </w:r>
          </w:p>
          <w:p w:rsidR="00E329D6" w:rsidRDefault="00E32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329D6" w:rsidRDefault="00E32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329D6" w:rsidRDefault="0038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72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UDA N. 2</w:t>
            </w:r>
          </w:p>
          <w:p w:rsidR="00E329D6" w:rsidRDefault="0038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Igiene, sicurezza, benessere e salute</w:t>
            </w:r>
          </w:p>
          <w:p w:rsidR="00E329D6" w:rsidRDefault="0038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Focus Ed. Civica: Educazione alla salute e al benessere: sicurezza e prevenzione</w:t>
            </w:r>
          </w:p>
          <w:p w:rsidR="00E329D6" w:rsidRDefault="0038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Contenuti Programma Biologia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Le molecole biologiche. Funzioni e struttura delle macromolecole biologiche: carboidrati, lipidi, proteine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amminoacidi, acidi nucleici. La sicurezza alimentare: sistema HACCP, concetti di tracciabilità e rintracciabilità, frodi alimentari, alterazioni e contaminazioni degli alimenti. I batteri patogeni negli alimenti. La teoria cellulare, cellula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procariotica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eucariotica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cellule animali e vegetali, organismi unicellulari e pluricellulari, organizzazione della materia vivente, cenni su tessuti, organi e apparati, le funzioni della cellula. Caratteristiche e funzioni degli organuli cellulari. </w:t>
            </w:r>
          </w:p>
          <w:p w:rsidR="00E329D6" w:rsidRDefault="00381F2F">
            <w:pPr>
              <w:spacing w:before="120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Contenuti Programma Fisica: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Gli strumenti di misura e le loro caratteristiche: portata, sensibilità, prontezza e precisione. Errori nelle misure: Casuali (allineamento e parallasse) 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sistematici. Calcolo degli errori: Valore medio, errore assoluto.</w:t>
            </w:r>
          </w:p>
          <w:p w:rsidR="00E329D6" w:rsidRDefault="00381F2F">
            <w:pPr>
              <w:ind w:left="7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 Str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umenti di misura analogici e digitali, caratteristiche degli strumenti di misura (precisione, campo di misura e portata, sensibilità, prontezza), incertezza o errori delle misure (cause)</w:t>
            </w:r>
          </w:p>
          <w:p w:rsidR="00E329D6" w:rsidRDefault="00381F2F">
            <w:pPr>
              <w:ind w:left="7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 Misura singola: cosa è; quanto vale l'errore assoluto . Misura rip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etuta: cosa è; come si calcola il valore medio; come si calcola l'errore assoluto</w:t>
            </w:r>
          </w:p>
          <w:p w:rsidR="00E329D6" w:rsidRDefault="00381F2F">
            <w:pPr>
              <w:ind w:left="7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 Come si scrive il risultato di una misura per tenere conto degli errori (valore misurato singolo o medio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±errore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assoluto)</w:t>
            </w:r>
          </w:p>
          <w:p w:rsidR="00E329D6" w:rsidRDefault="00381F2F">
            <w:pPr>
              <w:spacing w:before="120"/>
              <w:ind w:lef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Compito di realtà: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 xml:space="preserve"> Immaginare di partecipare ad 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un concorso sulla sicurezza alimentare: realizzare un volantino rivolto ai ristoratori che tratti di igiene e sicurezza alimentare.</w:t>
            </w:r>
          </w:p>
          <w:p w:rsidR="00E329D6" w:rsidRDefault="00E32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329D6" w:rsidRDefault="00E32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329D6" w:rsidRDefault="0038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72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UDA N. 3</w:t>
            </w:r>
          </w:p>
          <w:p w:rsidR="00E329D6" w:rsidRDefault="0038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La percezione di sé e il rapporto con gli altri</w:t>
            </w:r>
          </w:p>
          <w:p w:rsidR="00E329D6" w:rsidRDefault="0038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Focus Ed. Civica: La costruzione dell’identità e del rispetto dell’altro</w:t>
            </w:r>
          </w:p>
          <w:p w:rsidR="00E329D6" w:rsidRDefault="0038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Contenuti Programma Biologia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Le biotecnologie tradizionali e loro prodotti: fermentazione alcolica, biomasse, enzimi, vitamine. Le biotecnologie innovative e loro prodotti: vaccini,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anticorpi monoclonali, antibiotici, carne coltivata. Cenni tra etica e uso delle nuove biotecnologie.</w:t>
            </w:r>
          </w:p>
          <w:p w:rsidR="00E329D6" w:rsidRDefault="00381F2F">
            <w:pPr>
              <w:spacing w:before="120"/>
              <w:ind w:left="7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Contenuti Programma Fisica: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Unità di misura del sistema internazionale. Le grandezze fondamentali: il tempo. Le grandezze derivate: area e volume (multipl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e sottomultipli); densità. Stati di aggregazione della materia: liquidi, solidi ed aeriformi.</w:t>
            </w:r>
          </w:p>
          <w:p w:rsidR="00E329D6" w:rsidRDefault="00381F2F">
            <w:pPr>
              <w:ind w:left="7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 Grandezza derivata Area e scala del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metroquadrato</w:t>
            </w:r>
            <w:proofErr w:type="spellEnd"/>
          </w:p>
          <w:p w:rsidR="00E329D6" w:rsidRDefault="00381F2F">
            <w:pPr>
              <w:ind w:left="7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Grandezza derivata Volume e scala del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metrocubo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Il litro (corrispondenza tra scala del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metrocubo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e scala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del litro)</w:t>
            </w:r>
          </w:p>
          <w:p w:rsidR="00E329D6" w:rsidRDefault="00381F2F">
            <w:pPr>
              <w:ind w:left="7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 La Densità (definizione; unità di misura)</w:t>
            </w:r>
          </w:p>
          <w:p w:rsidR="00E329D6" w:rsidRDefault="00381F2F">
            <w:pPr>
              <w:ind w:left="7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 Cosa è la materia; Come si distingue la materia in base al numero dei componenti: sostanza pura e miscugli; Come si distinguono Sostanza pura e Miscugli in base al numero di fasi presenti: miscugl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 omogenei e eterogenei</w:t>
            </w:r>
          </w:p>
          <w:p w:rsidR="00E329D6" w:rsidRDefault="00381F2F">
            <w:pPr>
              <w:ind w:left="7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 Nuovi termini: Miscugli omogenei o soluzioni, soluto, solvente. Liquidi miscibili e non miscibili. Livello di saturazione</w:t>
            </w:r>
          </w:p>
          <w:p w:rsidR="00E329D6" w:rsidRDefault="00381F2F">
            <w:pPr>
              <w:ind w:left="7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 Stati fisici della materia: caratteristiche; I passaggi di stato al variare della temperatura (temperatu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ra di fusione e temperatura di ebollizione); I passaggi di stato spiegati dalla Teoria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cinetico-molecolare</w:t>
            </w:r>
            <w:proofErr w:type="spellEnd"/>
          </w:p>
          <w:p w:rsidR="00E329D6" w:rsidRDefault="00381F2F">
            <w:pPr>
              <w:ind w:left="7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 Metodi di separazione dei miscugli. Per i miscugli eterogenei: filtrazione, sedimentazione e centrifugazione, estrazione. Per i miscugli omogenei: cromatografia, distillazione</w:t>
            </w:r>
          </w:p>
          <w:p w:rsidR="00E329D6" w:rsidRDefault="00381F2F">
            <w:pPr>
              <w:ind w:left="720"/>
              <w:jc w:val="both"/>
              <w:rPr>
                <w:rFonts w:ascii="Arial" w:eastAsia="Arial" w:hAnsi="Arial" w:cs="Arial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 Esempi di miscugli omogenei e eterogenei in cucina. Schiume e miscugli.</w:t>
            </w:r>
          </w:p>
          <w:p w:rsidR="00E329D6" w:rsidRDefault="00381F2F">
            <w:pPr>
              <w:spacing w:before="120"/>
              <w:ind w:left="708"/>
              <w:jc w:val="both"/>
              <w:rPr>
                <w:rFonts w:ascii="Arial" w:eastAsia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i/>
                <w:sz w:val="22"/>
                <w:szCs w:val="22"/>
              </w:rPr>
              <w:t>Esperienze di laboratorio:</w:t>
            </w:r>
          </w:p>
          <w:p w:rsidR="00E329D6" w:rsidRDefault="00381F2F">
            <w:pPr>
              <w:ind w:left="1080" w:hanging="360"/>
              <w:jc w:val="both"/>
              <w:rPr>
                <w:rFonts w:ascii="Arial" w:eastAsia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</w:rPr>
              <w:t>1.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 xml:space="preserve">Esperienza di laboratorio: La Densità. Concetti teorici: La Densità (definizione; unità di misura); Equivalenza </w:t>
            </w:r>
            <w:proofErr w:type="spellStart"/>
            <w:r>
              <w:rPr>
                <w:rFonts w:ascii="Arial" w:eastAsia="Arial" w:hAnsi="Arial" w:cs="Arial"/>
                <w:i/>
                <w:sz w:val="22"/>
                <w:szCs w:val="22"/>
              </w:rPr>
              <w:t>millilitro-centimetrocubo</w:t>
            </w:r>
            <w:proofErr w:type="spellEnd"/>
            <w:r>
              <w:rPr>
                <w:rFonts w:ascii="Arial" w:eastAsia="Arial" w:hAnsi="Arial" w:cs="Arial"/>
                <w:i/>
                <w:sz w:val="22"/>
                <w:szCs w:val="22"/>
              </w:rPr>
              <w:t>; Misura indiretta del volume di un corpo mediante il cilindro graduato. Esperienza di la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boratorio: Determinazione della densità di 3 campioni solidi e di due liquidi (Procedimento: Misura della massa con la bilancia; misura del volume con il cilindro graduato. Calcolo della densità con i valori ottenuti. Conclusioni: confrontare la densità di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 xml:space="preserve"> solidi e liquidi)</w:t>
            </w:r>
          </w:p>
          <w:p w:rsidR="00E329D6" w:rsidRDefault="00381F2F">
            <w:pPr>
              <w:ind w:left="1080" w:hanging="360"/>
              <w:jc w:val="both"/>
              <w:rPr>
                <w:rFonts w:ascii="Arial" w:eastAsia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</w:rPr>
              <w:t>2.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Esperienza di laboratorio sui miscugli omogenei e eterogenei: Classifica i miscugli preparati in laboratorio e/o mostrati dal docente</w:t>
            </w:r>
          </w:p>
          <w:p w:rsidR="00E329D6" w:rsidRDefault="00381F2F">
            <w:pPr>
              <w:ind w:left="1080" w:hanging="360"/>
              <w:jc w:val="both"/>
              <w:rPr>
                <w:rFonts w:ascii="Arial" w:eastAsia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</w:rPr>
              <w:t>3.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Esperienza di laboratorio su: 'Metodi di separazione dei miscugli': estrazione della clorofilla d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 xml:space="preserve">a una foglia, cromatografia del miscuglio ottenuto, cromatografia di 3 inchiostri, sedimentazione di un miscuglio di acqua e argilla, filtrazione di un miscuglio 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lastRenderedPageBreak/>
              <w:t>di acqua e sabbia.</w:t>
            </w:r>
          </w:p>
          <w:p w:rsidR="00E329D6" w:rsidRDefault="00381F2F">
            <w:pPr>
              <w:spacing w:before="120"/>
              <w:ind w:left="708"/>
              <w:jc w:val="both"/>
              <w:rPr>
                <w:rFonts w:ascii="Arial" w:eastAsia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Compito di realtà: 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Realizza un lavoro che abbia come tema i ristoranti high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sz w:val="22"/>
                <w:szCs w:val="22"/>
              </w:rPr>
              <w:t>tech</w:t>
            </w:r>
            <w:proofErr w:type="spellEnd"/>
            <w:r>
              <w:rPr>
                <w:rFonts w:ascii="Arial" w:eastAsia="Arial" w:hAnsi="Arial" w:cs="Arial"/>
                <w:i/>
                <w:sz w:val="22"/>
                <w:szCs w:val="22"/>
              </w:rPr>
              <w:t xml:space="preserve"> (display, robot e </w:t>
            </w:r>
            <w:proofErr w:type="spellStart"/>
            <w:r>
              <w:rPr>
                <w:rFonts w:ascii="Arial" w:eastAsia="Arial" w:hAnsi="Arial" w:cs="Arial"/>
                <w:i/>
                <w:sz w:val="22"/>
                <w:szCs w:val="22"/>
              </w:rPr>
              <w:t>I.A.</w:t>
            </w:r>
            <w:proofErr w:type="spellEnd"/>
            <w:r>
              <w:rPr>
                <w:rFonts w:ascii="Arial" w:eastAsia="Arial" w:hAnsi="Arial" w:cs="Arial"/>
                <w:i/>
                <w:sz w:val="22"/>
                <w:szCs w:val="22"/>
              </w:rPr>
              <w:t>), mettendo in risalto i vantaggi e gli svantaggi delle nuove tecnologie, con particolare riferimento ai rapporti umani in tali ambienti lavorativi.-</w:t>
            </w:r>
          </w:p>
          <w:p w:rsidR="00E329D6" w:rsidRDefault="00381F2F">
            <w:pPr>
              <w:ind w:left="708"/>
              <w:jc w:val="both"/>
              <w:rPr>
                <w:rFonts w:ascii="Arial" w:eastAsia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</w:rPr>
              <w:t xml:space="preserve">1 - Ricerca cosa si intende per ristoranti high </w:t>
            </w:r>
            <w:proofErr w:type="spellStart"/>
            <w:r>
              <w:rPr>
                <w:rFonts w:ascii="Arial" w:eastAsia="Arial" w:hAnsi="Arial" w:cs="Arial"/>
                <w:i/>
                <w:sz w:val="22"/>
                <w:szCs w:val="22"/>
              </w:rPr>
              <w:t>tech</w:t>
            </w:r>
            <w:proofErr w:type="spellEnd"/>
            <w:r>
              <w:rPr>
                <w:rFonts w:ascii="Arial" w:eastAsia="Arial" w:hAnsi="Arial" w:cs="Arial"/>
                <w:i/>
                <w:sz w:val="22"/>
                <w:szCs w:val="22"/>
              </w:rPr>
              <w:t xml:space="preserve"> e fai degli esempi di dis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 xml:space="preserve">play, robot e </w:t>
            </w:r>
            <w:proofErr w:type="spellStart"/>
            <w:r>
              <w:rPr>
                <w:rFonts w:ascii="Arial" w:eastAsia="Arial" w:hAnsi="Arial" w:cs="Arial"/>
                <w:i/>
                <w:sz w:val="22"/>
                <w:szCs w:val="22"/>
              </w:rPr>
              <w:t>I.A.</w:t>
            </w:r>
            <w:proofErr w:type="spellEnd"/>
            <w:r>
              <w:rPr>
                <w:rFonts w:ascii="Arial" w:eastAsia="Arial" w:hAnsi="Arial" w:cs="Arial"/>
                <w:i/>
                <w:sz w:val="22"/>
                <w:szCs w:val="22"/>
              </w:rPr>
              <w:t xml:space="preserve"> usati nel settore della ristorazione</w:t>
            </w:r>
          </w:p>
          <w:p w:rsidR="00E329D6" w:rsidRDefault="00381F2F">
            <w:pPr>
              <w:ind w:lef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</w:rPr>
              <w:t xml:space="preserve">2 - Facendo una ricerca, fai un elenco dei vantaggi e degli svantaggi delle tecnologie high </w:t>
            </w:r>
            <w:proofErr w:type="spellStart"/>
            <w:r>
              <w:rPr>
                <w:rFonts w:ascii="Arial" w:eastAsia="Arial" w:hAnsi="Arial" w:cs="Arial"/>
                <w:i/>
                <w:sz w:val="22"/>
                <w:szCs w:val="22"/>
              </w:rPr>
              <w:t>tech</w:t>
            </w:r>
            <w:proofErr w:type="spellEnd"/>
            <w:r>
              <w:rPr>
                <w:rFonts w:ascii="Arial" w:eastAsia="Arial" w:hAnsi="Arial" w:cs="Arial"/>
                <w:i/>
                <w:sz w:val="22"/>
                <w:szCs w:val="22"/>
              </w:rPr>
              <w:t xml:space="preserve"> usate nel settore della ristorazione -display, robot e </w:t>
            </w:r>
            <w:proofErr w:type="spellStart"/>
            <w:r>
              <w:rPr>
                <w:rFonts w:ascii="Arial" w:eastAsia="Arial" w:hAnsi="Arial" w:cs="Arial"/>
                <w:i/>
                <w:sz w:val="22"/>
                <w:szCs w:val="22"/>
              </w:rPr>
              <w:t>I.A.-</w:t>
            </w:r>
            <w:proofErr w:type="spellEnd"/>
            <w:r>
              <w:rPr>
                <w:rFonts w:ascii="Arial" w:eastAsia="Arial" w:hAnsi="Arial" w:cs="Arial"/>
                <w:i/>
                <w:sz w:val="22"/>
                <w:szCs w:val="22"/>
              </w:rPr>
              <w:t>, con particolare riferimento ai rapporti u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mani in tali ambienti lavorativi.</w:t>
            </w:r>
          </w:p>
          <w:p w:rsidR="00E329D6" w:rsidRDefault="00E32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329D6" w:rsidRDefault="00E329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329D6" w:rsidRDefault="0038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72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UDA N. 4</w:t>
            </w:r>
          </w:p>
          <w:p w:rsidR="00E329D6" w:rsidRDefault="0038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L’ambiente, un bene da proteggere</w:t>
            </w:r>
          </w:p>
          <w:p w:rsidR="00E329D6" w:rsidRDefault="0038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Focus Ed. Civica: Educazione ambientale: il concetto di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ecosostenibilità</w:t>
            </w:r>
            <w:proofErr w:type="spellEnd"/>
          </w:p>
          <w:p w:rsidR="00E329D6" w:rsidRDefault="00381F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Contenuti Programma Biologia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Concetto di biosfera. L’atmosfera: strati e composizione. Buco nell’ozono, effetto serra. Cambiamenti climatici: cause e conseguenze. Cenni su recupero e sostenibilità ambientale, Agenda 2030. Le energie alternative.</w:t>
            </w:r>
          </w:p>
          <w:p w:rsidR="00E329D6" w:rsidRDefault="00381F2F">
            <w:pPr>
              <w:spacing w:before="120"/>
              <w:ind w:left="7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Contenuti Programma Fisica: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 grande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zze fisiche: la temperatura e metodi di trasmissione del calore. Esempi di trasmissione del calore in cucina: irraggiamento, convezione e conduzione. Temperatura di equilibrio.</w:t>
            </w:r>
          </w:p>
          <w:p w:rsidR="00E329D6" w:rsidRDefault="00381F2F">
            <w:pPr>
              <w:ind w:left="7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 Grandezza fisica fondamentale temperatura. Scala Celsius e Scala Kelvin</w:t>
            </w:r>
          </w:p>
          <w:p w:rsidR="00E329D6" w:rsidRDefault="00381F2F">
            <w:pPr>
              <w:ind w:left="7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 R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elazione tra Temperatura e Energia Interna di un corpo. Il Calore. Temperatura di equilibrio</w:t>
            </w:r>
          </w:p>
          <w:p w:rsidR="00E329D6" w:rsidRDefault="00381F2F">
            <w:pPr>
              <w:ind w:left="720"/>
              <w:jc w:val="both"/>
              <w:rPr>
                <w:rFonts w:ascii="Arial" w:eastAsia="Arial" w:hAnsi="Arial" w:cs="Arial"/>
                <w:i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 Modi di trasmissione del calore (conduzione, convezione, irraggiamento). Collegamenti con le tecniche di cottura.</w:t>
            </w:r>
          </w:p>
          <w:p w:rsidR="00E329D6" w:rsidRDefault="00381F2F">
            <w:pPr>
              <w:spacing w:before="240" w:after="240"/>
              <w:ind w:left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Compito di realtà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: creare una brochure (in alt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ernativa un montaggio foto/video con didascalia, una mappa concettuale) che spieghi le cause dei cambiamenti climatici in corso sul nostro pianeta, con particolare riferimento all’effetto serra, gli impatti che questi cambiamenti provocano e che proponga c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omportamenti virtuosi da mettere in atto a favore dell'ambiente.</w:t>
            </w:r>
          </w:p>
          <w:p w:rsidR="00E329D6" w:rsidRDefault="00E329D6" w:rsidP="00381F2F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329D6" w:rsidRDefault="00381F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Erice,  03/06/2024</w:t>
            </w:r>
          </w:p>
          <w:p w:rsidR="00E329D6" w:rsidRDefault="00E329D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329D6" w:rsidRDefault="00E329D6">
            <w:pPr>
              <w:ind w:right="9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329D6" w:rsidRDefault="00E329D6">
            <w:pPr>
              <w:ind w:right="9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329D6" w:rsidRDefault="00E329D6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E329D6" w:rsidSect="00E329D6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283"/>
  <w:characterSpacingControl w:val="doNotCompress"/>
  <w:compat/>
  <w:rsids>
    <w:rsidRoot w:val="00E329D6"/>
    <w:rsid w:val="00381F2F"/>
    <w:rsid w:val="00E32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7D7"/>
  </w:style>
  <w:style w:type="paragraph" w:styleId="Titolo1">
    <w:name w:val="heading 1"/>
    <w:basedOn w:val="Normale1"/>
    <w:next w:val="Normale1"/>
    <w:rsid w:val="0051389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rsid w:val="00066471"/>
    <w:pPr>
      <w:keepNext/>
      <w:keepLines/>
      <w:spacing w:before="360" w:after="80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Titolo3">
    <w:name w:val="heading 3"/>
    <w:basedOn w:val="Normale1"/>
    <w:next w:val="Normale1"/>
    <w:rsid w:val="0051389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51389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64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1"/>
    <w:next w:val="Normale1"/>
    <w:rsid w:val="0051389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E329D6"/>
  </w:style>
  <w:style w:type="table" w:customStyle="1" w:styleId="TableNormal">
    <w:name w:val="Table Normal"/>
    <w:rsid w:val="00E329D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513899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E329D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1">
    <w:name w:val="Normale1"/>
    <w:rsid w:val="00513899"/>
  </w:style>
  <w:style w:type="table" w:customStyle="1" w:styleId="TableNormal1">
    <w:name w:val="Table Normal"/>
    <w:rsid w:val="00513899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6639DA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rsid w:val="00066471"/>
    <w:rPr>
      <w:rFonts w:ascii="Times New Roman" w:eastAsia="Times New Roman" w:hAnsi="Times New Roman" w:cs="Times New Roman"/>
      <w:b/>
      <w:sz w:val="36"/>
      <w:szCs w:val="3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647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aragrafoelenco">
    <w:name w:val="List Paragraph"/>
    <w:basedOn w:val="Normale"/>
    <w:uiPriority w:val="34"/>
    <w:qFormat/>
    <w:rsid w:val="005B5B6A"/>
    <w:pPr>
      <w:ind w:left="720"/>
      <w:contextualSpacing/>
    </w:pPr>
  </w:style>
  <w:style w:type="paragraph" w:styleId="Sottotitolo">
    <w:name w:val="Subtitle"/>
    <w:basedOn w:val="normal"/>
    <w:next w:val="normal"/>
    <w:rsid w:val="00E329D6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1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2"/>
    <w:basedOn w:val="TableNormal1"/>
    <w:rsid w:val="007C7010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1"/>
    <w:rsid w:val="00E329D6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4F73E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2">
    <w:basedOn w:val="TableNormal0"/>
    <w:rsid w:val="00E329D6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vvOUTbbXcK9rVKOXNjZAjaCtvg==">CgMxLjAyCGguZ2pkZ3hzOAByITF2VHFxMGg2b1ZCeFFPNHBjbGdZZ2pHZm40emFMNGhaNA==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1196</Words>
  <Characters>6823</Characters>
  <Application>Microsoft Office Word</Application>
  <DocSecurity>0</DocSecurity>
  <Lines>56</Lines>
  <Paragraphs>16</Paragraphs>
  <ScaleCrop>false</ScaleCrop>
  <Company/>
  <LinksUpToDate>false</LinksUpToDate>
  <CharactersWithSpaces>8003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</dc:creator>
  <cp:lastModifiedBy>USER</cp:lastModifiedBy>
  <cp:revision>2</cp:revision>
  <dcterms:created xsi:type="dcterms:W3CDTF">2024-05-28T16:32:00Z</dcterms:created>
  <dcterms:modified xsi:type="dcterms:W3CDTF">2024-06-20T11:49:00Z</dcterms:modified>
</cp:coreProperties>
</file>