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CF7" w:rsidRDefault="00B67CF7" w:rsidP="00774ED0">
      <w:pPr>
        <w:rPr>
          <w:rFonts w:ascii="Arial" w:hAnsi="Arial" w:cs="Arial"/>
          <w:b/>
          <w:bCs/>
          <w:sz w:val="28"/>
          <w:szCs w:val="28"/>
        </w:rPr>
      </w:pPr>
    </w:p>
    <w:p w:rsidR="008A3777" w:rsidRPr="008A3777" w:rsidRDefault="008A3777" w:rsidP="008A377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A3777">
        <w:rPr>
          <w:rFonts w:ascii="Arial" w:hAnsi="Arial" w:cs="Arial"/>
          <w:b/>
          <w:bCs/>
          <w:sz w:val="28"/>
          <w:szCs w:val="28"/>
        </w:rPr>
        <w:t>Programma svolto</w:t>
      </w:r>
      <w:r w:rsidR="000456EC">
        <w:rPr>
          <w:rFonts w:ascii="Arial" w:hAnsi="Arial" w:cs="Arial"/>
          <w:b/>
          <w:bCs/>
          <w:sz w:val="28"/>
          <w:szCs w:val="28"/>
        </w:rPr>
        <w:t xml:space="preserve"> per </w:t>
      </w:r>
      <w:proofErr w:type="spellStart"/>
      <w:r w:rsidR="000456EC">
        <w:rPr>
          <w:rFonts w:ascii="Arial" w:hAnsi="Arial" w:cs="Arial"/>
          <w:b/>
          <w:bCs/>
          <w:sz w:val="28"/>
          <w:szCs w:val="28"/>
        </w:rPr>
        <w:t>Uda</w:t>
      </w:r>
      <w:proofErr w:type="spellEnd"/>
      <w:r w:rsidR="000456EC">
        <w:rPr>
          <w:rFonts w:ascii="Arial" w:hAnsi="Arial" w:cs="Arial"/>
          <w:b/>
          <w:bCs/>
          <w:sz w:val="28"/>
          <w:szCs w:val="28"/>
        </w:rPr>
        <w:t xml:space="preserve"> interdisciplinari</w:t>
      </w:r>
    </w:p>
    <w:p w:rsidR="008A3777" w:rsidRPr="008A3777" w:rsidRDefault="00976093" w:rsidP="008A377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Anno scolastico 2023-24</w:t>
      </w:r>
    </w:p>
    <w:p w:rsidR="008A3777" w:rsidRPr="008A3777" w:rsidRDefault="008A3777" w:rsidP="008A377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A3777">
        <w:rPr>
          <w:rFonts w:ascii="Arial" w:hAnsi="Arial" w:cs="Arial"/>
          <w:b/>
          <w:bCs/>
          <w:sz w:val="28"/>
          <w:szCs w:val="28"/>
        </w:rPr>
        <w:t>Disciplina</w:t>
      </w:r>
      <w:r w:rsidR="004E62D4">
        <w:rPr>
          <w:rFonts w:ascii="Arial" w:hAnsi="Arial" w:cs="Arial"/>
          <w:b/>
          <w:bCs/>
          <w:sz w:val="28"/>
          <w:szCs w:val="28"/>
        </w:rPr>
        <w:t xml:space="preserve">: </w:t>
      </w:r>
      <w:r w:rsidR="00F6624E">
        <w:rPr>
          <w:rFonts w:ascii="Arial" w:hAnsi="Arial" w:cs="Arial"/>
          <w:b/>
          <w:bCs/>
          <w:sz w:val="28"/>
          <w:szCs w:val="28"/>
        </w:rPr>
        <w:t>Lingua e Letteratura Italiana</w:t>
      </w:r>
    </w:p>
    <w:p w:rsidR="00B5162E" w:rsidRDefault="00E56A11" w:rsidP="00D0438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Classe </w:t>
      </w:r>
      <w:r w:rsidR="00670A87">
        <w:rPr>
          <w:rFonts w:ascii="Arial" w:hAnsi="Arial" w:cs="Arial"/>
          <w:b/>
          <w:bCs/>
          <w:sz w:val="28"/>
          <w:szCs w:val="28"/>
        </w:rPr>
        <w:t>PRIMA</w:t>
      </w:r>
    </w:p>
    <w:p w:rsidR="00B5162E" w:rsidRDefault="00B5162E" w:rsidP="00B67CF7">
      <w:pPr>
        <w:rPr>
          <w:rFonts w:ascii="Arial" w:hAnsi="Arial" w:cs="Arial"/>
          <w:b/>
          <w:bCs/>
          <w:sz w:val="28"/>
          <w:szCs w:val="28"/>
        </w:rPr>
      </w:pPr>
    </w:p>
    <w:p w:rsidR="00636CF3" w:rsidRDefault="00636CF3" w:rsidP="00B67CF7">
      <w:pPr>
        <w:rPr>
          <w:rFonts w:ascii="Arial" w:hAnsi="Arial" w:cs="Arial"/>
          <w:b/>
          <w:bCs/>
          <w:sz w:val="28"/>
          <w:szCs w:val="28"/>
        </w:rPr>
      </w:pPr>
    </w:p>
    <w:p w:rsidR="00B42A13" w:rsidRDefault="00636CF3" w:rsidP="00636CF3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UDA N° 1</w:t>
      </w:r>
      <w:r w:rsidR="00B42A13">
        <w:rPr>
          <w:rFonts w:ascii="Arial" w:eastAsia="Arial" w:hAnsi="Arial" w:cs="Arial"/>
          <w:b/>
          <w:color w:val="000000"/>
          <w:sz w:val="28"/>
          <w:szCs w:val="28"/>
        </w:rPr>
        <w:t xml:space="preserve">   Essere cittadini consapevoli nel rispetto delle regole</w:t>
      </w:r>
    </w:p>
    <w:p w:rsidR="00E271E3" w:rsidRDefault="00E271E3" w:rsidP="00636CF3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B42A13" w:rsidRDefault="00B42A13" w:rsidP="00636CF3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Focus Ed. Civica: </w:t>
      </w:r>
    </w:p>
    <w:p w:rsidR="00D04381" w:rsidRDefault="00B42A13" w:rsidP="00636CF3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I diritti e i doveri dello studente di oggi e del cittadino di domani</w:t>
      </w:r>
      <w:r w:rsidR="00636CF3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</w:p>
    <w:p w:rsidR="00636CF3" w:rsidRDefault="00D04381" w:rsidP="00636CF3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 </w:t>
      </w:r>
    </w:p>
    <w:p w:rsidR="00A50F19" w:rsidRDefault="00A50F19" w:rsidP="00A50F19">
      <w:pPr>
        <w:rPr>
          <w:b/>
          <w:sz w:val="36"/>
          <w:szCs w:val="36"/>
        </w:rPr>
      </w:pPr>
      <w:r>
        <w:rPr>
          <w:b/>
          <w:sz w:val="36"/>
          <w:szCs w:val="36"/>
        </w:rPr>
        <w:t>Le competenze testuali:</w:t>
      </w:r>
    </w:p>
    <w:p w:rsidR="00A50F19" w:rsidRDefault="00A50F19" w:rsidP="00A50F19">
      <w:pPr>
        <w:rPr>
          <w:sz w:val="32"/>
          <w:szCs w:val="32"/>
        </w:rPr>
      </w:pPr>
      <w:r w:rsidRPr="00EE6C84">
        <w:rPr>
          <w:sz w:val="32"/>
          <w:szCs w:val="32"/>
        </w:rPr>
        <w:t>Tipol</w:t>
      </w:r>
      <w:r w:rsidR="00356F90">
        <w:rPr>
          <w:sz w:val="32"/>
          <w:szCs w:val="32"/>
        </w:rPr>
        <w:t>ogie testuali e generi letterari</w:t>
      </w:r>
    </w:p>
    <w:p w:rsidR="00A50F19" w:rsidRDefault="00A50F19" w:rsidP="00A50F19">
      <w:pPr>
        <w:rPr>
          <w:b/>
          <w:sz w:val="36"/>
          <w:szCs w:val="36"/>
        </w:rPr>
      </w:pPr>
    </w:p>
    <w:p w:rsidR="00D04381" w:rsidRDefault="00D04381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UDA N° 2   I</w:t>
      </w:r>
      <w:r>
        <w:rPr>
          <w:rFonts w:ascii="Arial" w:eastAsia="Arial" w:hAnsi="Arial" w:cs="Arial"/>
          <w:b/>
          <w:sz w:val="28"/>
          <w:szCs w:val="28"/>
        </w:rPr>
        <w:t>giene, sicurezza, benessere e salute</w:t>
      </w:r>
    </w:p>
    <w:p w:rsidR="00E271E3" w:rsidRDefault="00E271E3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</w:p>
    <w:p w:rsidR="00B42A13" w:rsidRDefault="00B42A13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Focus Ed. Civica:</w:t>
      </w:r>
    </w:p>
    <w:p w:rsidR="00B42A13" w:rsidRDefault="00B42A13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Educazione alla salute e al benessere: sicurezza e prevenzione</w:t>
      </w:r>
    </w:p>
    <w:p w:rsidR="005D65B3" w:rsidRDefault="005D65B3" w:rsidP="005D65B3">
      <w:pPr>
        <w:rPr>
          <w:b/>
          <w:sz w:val="36"/>
          <w:szCs w:val="36"/>
        </w:rPr>
      </w:pPr>
    </w:p>
    <w:p w:rsidR="005D65B3" w:rsidRDefault="005D65B3" w:rsidP="005D65B3">
      <w:pPr>
        <w:rPr>
          <w:b/>
          <w:sz w:val="36"/>
          <w:szCs w:val="36"/>
        </w:rPr>
      </w:pPr>
      <w:r>
        <w:rPr>
          <w:b/>
          <w:sz w:val="36"/>
          <w:szCs w:val="36"/>
        </w:rPr>
        <w:t>La morfologia</w:t>
      </w:r>
    </w:p>
    <w:p w:rsidR="005D65B3" w:rsidRPr="00EE6C84" w:rsidRDefault="005D65B3" w:rsidP="00EE6C84">
      <w:pPr>
        <w:rPr>
          <w:sz w:val="32"/>
          <w:szCs w:val="32"/>
        </w:rPr>
      </w:pPr>
      <w:r w:rsidRPr="00EE6C84">
        <w:rPr>
          <w:sz w:val="36"/>
          <w:szCs w:val="36"/>
        </w:rPr>
        <w:t>-</w:t>
      </w:r>
      <w:r w:rsidRPr="00EE6C84">
        <w:rPr>
          <w:sz w:val="32"/>
          <w:szCs w:val="32"/>
        </w:rPr>
        <w:t>L’articolo</w:t>
      </w:r>
    </w:p>
    <w:p w:rsidR="005D65B3" w:rsidRPr="00EE6C84" w:rsidRDefault="005D65B3" w:rsidP="00EE6C84">
      <w:pPr>
        <w:rPr>
          <w:sz w:val="32"/>
          <w:szCs w:val="32"/>
        </w:rPr>
      </w:pPr>
      <w:r w:rsidRPr="00EE6C84">
        <w:rPr>
          <w:sz w:val="32"/>
          <w:szCs w:val="32"/>
        </w:rPr>
        <w:t>-Il nome</w:t>
      </w:r>
    </w:p>
    <w:p w:rsidR="00E271E3" w:rsidRDefault="00E271E3" w:rsidP="005B7269">
      <w:pPr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5B7269" w:rsidRDefault="00D04381" w:rsidP="005B7269">
      <w:pPr>
        <w:rPr>
          <w:b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 w:rsidR="005B7269">
        <w:rPr>
          <w:b/>
          <w:sz w:val="36"/>
          <w:szCs w:val="36"/>
        </w:rPr>
        <w:t>Il testo narrativo:</w:t>
      </w:r>
    </w:p>
    <w:p w:rsidR="005B7269" w:rsidRDefault="005B7269" w:rsidP="005B7269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La struttura del racconto</w:t>
      </w:r>
    </w:p>
    <w:p w:rsidR="005B7269" w:rsidRDefault="005B7269" w:rsidP="005B7269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L’autore,</w:t>
      </w:r>
      <w:r w:rsidR="00356F90">
        <w:rPr>
          <w:sz w:val="32"/>
          <w:szCs w:val="32"/>
        </w:rPr>
        <w:t xml:space="preserve"> il narratore</w:t>
      </w:r>
    </w:p>
    <w:p w:rsidR="005B7269" w:rsidRDefault="005B7269" w:rsidP="005B7269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I personaggi</w:t>
      </w:r>
    </w:p>
    <w:p w:rsidR="00516912" w:rsidRPr="00670A87" w:rsidRDefault="00516912" w:rsidP="00670A87">
      <w:pPr>
        <w:rPr>
          <w:sz w:val="32"/>
          <w:szCs w:val="32"/>
        </w:rPr>
      </w:pPr>
    </w:p>
    <w:p w:rsidR="00ED7066" w:rsidRDefault="00ED7066" w:rsidP="00ED7066">
      <w:pPr>
        <w:rPr>
          <w:b/>
          <w:sz w:val="36"/>
          <w:szCs w:val="36"/>
        </w:rPr>
      </w:pPr>
      <w:r>
        <w:rPr>
          <w:b/>
          <w:sz w:val="36"/>
          <w:szCs w:val="36"/>
        </w:rPr>
        <w:t>Lettura e analisi di racconti e brani di autori diversi:</w:t>
      </w:r>
    </w:p>
    <w:p w:rsidR="00E54F08" w:rsidRDefault="00E54F08" w:rsidP="00ED7066">
      <w:pPr>
        <w:rPr>
          <w:b/>
          <w:sz w:val="36"/>
          <w:szCs w:val="36"/>
        </w:rPr>
      </w:pPr>
    </w:p>
    <w:p w:rsidR="00E54F08" w:rsidRDefault="00E54F08" w:rsidP="00E54F08">
      <w:pPr>
        <w:rPr>
          <w:sz w:val="32"/>
          <w:szCs w:val="32"/>
        </w:rPr>
      </w:pPr>
      <w:r>
        <w:rPr>
          <w:i/>
          <w:sz w:val="32"/>
          <w:szCs w:val="32"/>
        </w:rPr>
        <w:t xml:space="preserve">“ Rosso Malpelo” </w:t>
      </w:r>
      <w:r>
        <w:rPr>
          <w:sz w:val="32"/>
          <w:szCs w:val="32"/>
        </w:rPr>
        <w:t xml:space="preserve">di Giovanni Verga( da </w:t>
      </w:r>
      <w:r>
        <w:rPr>
          <w:i/>
          <w:sz w:val="32"/>
          <w:szCs w:val="32"/>
        </w:rPr>
        <w:t>Vita dei campi</w:t>
      </w:r>
      <w:r>
        <w:rPr>
          <w:sz w:val="32"/>
          <w:szCs w:val="32"/>
        </w:rPr>
        <w:t>, 1880 )</w:t>
      </w:r>
    </w:p>
    <w:p w:rsidR="00356F90" w:rsidRDefault="00356F90" w:rsidP="00E54F08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“ Ti succede mai di averne fin sopra i capelli”( </w:t>
      </w:r>
      <w:proofErr w:type="spellStart"/>
      <w:r>
        <w:rPr>
          <w:sz w:val="32"/>
          <w:szCs w:val="32"/>
        </w:rPr>
        <w:t>J.D.Salinger</w:t>
      </w:r>
      <w:proofErr w:type="spellEnd"/>
      <w:r>
        <w:rPr>
          <w:sz w:val="32"/>
          <w:szCs w:val="32"/>
        </w:rPr>
        <w:t>)</w:t>
      </w:r>
    </w:p>
    <w:p w:rsidR="004E22F3" w:rsidRDefault="004E22F3" w:rsidP="00E54F08">
      <w:pPr>
        <w:rPr>
          <w:sz w:val="32"/>
          <w:szCs w:val="32"/>
        </w:rPr>
      </w:pPr>
      <w:r>
        <w:rPr>
          <w:sz w:val="32"/>
          <w:szCs w:val="32"/>
        </w:rPr>
        <w:t>“Il milionario modello”(O. Wilde)</w:t>
      </w:r>
    </w:p>
    <w:p w:rsidR="00341F03" w:rsidRDefault="00341F03" w:rsidP="00341F03">
      <w:pPr>
        <w:rPr>
          <w:sz w:val="32"/>
          <w:szCs w:val="32"/>
        </w:rPr>
      </w:pPr>
    </w:p>
    <w:p w:rsidR="00297329" w:rsidRPr="006D1701" w:rsidRDefault="00D04381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UDA N° 3.  </w:t>
      </w:r>
      <w:r>
        <w:rPr>
          <w:rFonts w:ascii="Arial" w:eastAsia="Arial" w:hAnsi="Arial" w:cs="Arial"/>
          <w:b/>
          <w:sz w:val="28"/>
          <w:szCs w:val="28"/>
        </w:rPr>
        <w:t>La percezione di sé e il rapporto con gli alt</w:t>
      </w:r>
      <w:r w:rsidR="00297329">
        <w:rPr>
          <w:rFonts w:ascii="Arial" w:eastAsia="Arial" w:hAnsi="Arial" w:cs="Arial"/>
          <w:b/>
          <w:sz w:val="28"/>
          <w:szCs w:val="28"/>
        </w:rPr>
        <w:t>ri</w:t>
      </w:r>
    </w:p>
    <w:p w:rsidR="00E271E3" w:rsidRDefault="00E271E3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</w:p>
    <w:p w:rsidR="00E271E3" w:rsidRDefault="00E271E3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Focus Ed. Civica:</w:t>
      </w:r>
    </w:p>
    <w:p w:rsidR="00027EE5" w:rsidRDefault="00027EE5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La costruzione dell’identità e del rispetto dell’altro</w:t>
      </w:r>
    </w:p>
    <w:p w:rsidR="005D65B3" w:rsidRDefault="005D65B3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</w:p>
    <w:p w:rsidR="005D65B3" w:rsidRDefault="005D65B3" w:rsidP="005D65B3">
      <w:pPr>
        <w:rPr>
          <w:b/>
          <w:sz w:val="32"/>
          <w:szCs w:val="32"/>
        </w:rPr>
      </w:pPr>
    </w:p>
    <w:p w:rsidR="005D65B3" w:rsidRPr="005D65B3" w:rsidRDefault="005D65B3" w:rsidP="005D65B3">
      <w:pPr>
        <w:rPr>
          <w:b/>
          <w:sz w:val="32"/>
          <w:szCs w:val="32"/>
        </w:rPr>
      </w:pPr>
      <w:r w:rsidRPr="005D65B3">
        <w:rPr>
          <w:b/>
          <w:sz w:val="32"/>
          <w:szCs w:val="32"/>
        </w:rPr>
        <w:t>La Morfologia</w:t>
      </w:r>
    </w:p>
    <w:p w:rsidR="005D65B3" w:rsidRDefault="005D65B3" w:rsidP="005D65B3">
      <w:pPr>
        <w:rPr>
          <w:sz w:val="32"/>
          <w:szCs w:val="32"/>
        </w:rPr>
      </w:pPr>
    </w:p>
    <w:p w:rsidR="005D65B3" w:rsidRPr="00EE6C84" w:rsidRDefault="005D65B3" w:rsidP="00EE6C84">
      <w:pPr>
        <w:rPr>
          <w:sz w:val="32"/>
          <w:szCs w:val="32"/>
        </w:rPr>
      </w:pPr>
      <w:r w:rsidRPr="00EE6C84">
        <w:rPr>
          <w:sz w:val="32"/>
          <w:szCs w:val="32"/>
        </w:rPr>
        <w:t>-L’aggettivo</w:t>
      </w:r>
    </w:p>
    <w:p w:rsidR="005D65B3" w:rsidRDefault="00356F90" w:rsidP="00EE6C84">
      <w:pPr>
        <w:rPr>
          <w:sz w:val="32"/>
          <w:szCs w:val="32"/>
        </w:rPr>
      </w:pPr>
      <w:r>
        <w:rPr>
          <w:sz w:val="32"/>
          <w:szCs w:val="32"/>
        </w:rPr>
        <w:t>- Il pronome</w:t>
      </w:r>
    </w:p>
    <w:p w:rsidR="00EE6C84" w:rsidRDefault="00EE6C84" w:rsidP="00EE6C84">
      <w:pPr>
        <w:rPr>
          <w:sz w:val="32"/>
          <w:szCs w:val="32"/>
        </w:rPr>
      </w:pPr>
    </w:p>
    <w:p w:rsidR="00EE6C84" w:rsidRPr="006D1701" w:rsidRDefault="006D1701" w:rsidP="006D1701">
      <w:pPr>
        <w:rPr>
          <w:sz w:val="32"/>
          <w:szCs w:val="32"/>
        </w:rPr>
      </w:pPr>
      <w:r>
        <w:rPr>
          <w:b/>
          <w:sz w:val="36"/>
          <w:szCs w:val="36"/>
        </w:rPr>
        <w:t xml:space="preserve"> </w:t>
      </w:r>
      <w:r w:rsidR="00EE6C84" w:rsidRPr="006D1701">
        <w:rPr>
          <w:b/>
          <w:sz w:val="36"/>
          <w:szCs w:val="36"/>
        </w:rPr>
        <w:t>I generi letterari:</w:t>
      </w:r>
    </w:p>
    <w:p w:rsidR="00EE6C84" w:rsidRPr="00EE6C84" w:rsidRDefault="00EE6C84" w:rsidP="00EE6C84">
      <w:pPr>
        <w:pStyle w:val="Paragrafoelenco"/>
        <w:numPr>
          <w:ilvl w:val="0"/>
          <w:numId w:val="2"/>
        </w:numPr>
        <w:rPr>
          <w:b/>
          <w:sz w:val="36"/>
          <w:szCs w:val="36"/>
        </w:rPr>
      </w:pPr>
      <w:r>
        <w:rPr>
          <w:sz w:val="36"/>
          <w:szCs w:val="36"/>
        </w:rPr>
        <w:t>La fiaba</w:t>
      </w:r>
    </w:p>
    <w:p w:rsidR="00EE6C84" w:rsidRDefault="00EE6C84" w:rsidP="00EE6C84">
      <w:pPr>
        <w:pStyle w:val="Paragrafoelenco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>La narrazione umoristica</w:t>
      </w:r>
    </w:p>
    <w:p w:rsidR="00EE6C84" w:rsidRDefault="00EE6C84" w:rsidP="00EE6C84">
      <w:pPr>
        <w:pStyle w:val="Paragrafoelenco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>La narrazione psicologica</w:t>
      </w:r>
    </w:p>
    <w:p w:rsidR="00EE6C84" w:rsidRPr="00341F03" w:rsidRDefault="00EE6C84" w:rsidP="00EE6C84">
      <w:pPr>
        <w:pStyle w:val="Paragrafoelenco"/>
        <w:numPr>
          <w:ilvl w:val="0"/>
          <w:numId w:val="3"/>
        </w:numPr>
        <w:rPr>
          <w:b/>
          <w:sz w:val="36"/>
          <w:szCs w:val="36"/>
        </w:rPr>
      </w:pPr>
      <w:r>
        <w:rPr>
          <w:sz w:val="36"/>
          <w:szCs w:val="36"/>
        </w:rPr>
        <w:t>La narrazione fantastica</w:t>
      </w:r>
    </w:p>
    <w:p w:rsidR="00341F03" w:rsidRDefault="00341F03" w:rsidP="00341F03">
      <w:pPr>
        <w:pStyle w:val="Paragrafoelenco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>L’horror</w:t>
      </w:r>
    </w:p>
    <w:p w:rsidR="00341F03" w:rsidRDefault="00341F03" w:rsidP="00341F03">
      <w:pPr>
        <w:pStyle w:val="Paragrafoelenco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>Il giallo</w:t>
      </w:r>
    </w:p>
    <w:p w:rsidR="00EE6C84" w:rsidRPr="00670A87" w:rsidRDefault="00EE6C84" w:rsidP="00670A87">
      <w:pPr>
        <w:rPr>
          <w:sz w:val="32"/>
          <w:szCs w:val="32"/>
        </w:rPr>
      </w:pPr>
    </w:p>
    <w:p w:rsidR="00C852BF" w:rsidRDefault="00C852BF" w:rsidP="00C852BF">
      <w:pPr>
        <w:rPr>
          <w:b/>
          <w:sz w:val="36"/>
          <w:szCs w:val="36"/>
        </w:rPr>
      </w:pPr>
      <w:r>
        <w:rPr>
          <w:b/>
          <w:sz w:val="36"/>
          <w:szCs w:val="36"/>
        </w:rPr>
        <w:t>Lettura e analisi di racconti e brani di autori diversi:</w:t>
      </w:r>
    </w:p>
    <w:p w:rsidR="006D1701" w:rsidRDefault="006D1701" w:rsidP="00E90B18">
      <w:pPr>
        <w:rPr>
          <w:sz w:val="36"/>
          <w:szCs w:val="36"/>
        </w:rPr>
      </w:pPr>
    </w:p>
    <w:p w:rsidR="006D1701" w:rsidRDefault="006D1701" w:rsidP="006D1701">
      <w:pPr>
        <w:rPr>
          <w:sz w:val="32"/>
          <w:szCs w:val="32"/>
        </w:rPr>
      </w:pPr>
      <w:r>
        <w:rPr>
          <w:sz w:val="32"/>
          <w:szCs w:val="32"/>
        </w:rPr>
        <w:t xml:space="preserve">“ </w:t>
      </w:r>
      <w:r w:rsidRPr="00027EE5">
        <w:rPr>
          <w:i/>
          <w:sz w:val="32"/>
          <w:szCs w:val="32"/>
        </w:rPr>
        <w:t>L’essenziale è invisibile agli occhi “</w:t>
      </w:r>
      <w:r>
        <w:rPr>
          <w:sz w:val="32"/>
          <w:szCs w:val="32"/>
        </w:rPr>
        <w:t xml:space="preserve"> di Antoine de </w:t>
      </w:r>
      <w:proofErr w:type="spellStart"/>
      <w:r>
        <w:rPr>
          <w:sz w:val="32"/>
          <w:szCs w:val="32"/>
        </w:rPr>
        <w:t>Saint-Exupéry</w:t>
      </w:r>
      <w:proofErr w:type="spellEnd"/>
      <w:r>
        <w:rPr>
          <w:sz w:val="32"/>
          <w:szCs w:val="32"/>
        </w:rPr>
        <w:t xml:space="preserve"> ( da </w:t>
      </w:r>
      <w:r w:rsidRPr="00C65156">
        <w:rPr>
          <w:i/>
          <w:sz w:val="32"/>
          <w:szCs w:val="32"/>
        </w:rPr>
        <w:t xml:space="preserve">Il </w:t>
      </w:r>
      <w:r w:rsidRPr="00027EE5">
        <w:rPr>
          <w:i/>
          <w:sz w:val="32"/>
          <w:szCs w:val="32"/>
        </w:rPr>
        <w:t>piccolo principe</w:t>
      </w:r>
      <w:r>
        <w:rPr>
          <w:sz w:val="32"/>
          <w:szCs w:val="32"/>
        </w:rPr>
        <w:t>, 1943</w:t>
      </w:r>
    </w:p>
    <w:p w:rsidR="00356F90" w:rsidRDefault="00356F90" w:rsidP="006D1701">
      <w:pPr>
        <w:rPr>
          <w:sz w:val="32"/>
          <w:szCs w:val="32"/>
        </w:rPr>
      </w:pPr>
      <w:r>
        <w:rPr>
          <w:sz w:val="32"/>
          <w:szCs w:val="32"/>
        </w:rPr>
        <w:t>“ Il tatuaggio”( P. Giordano)</w:t>
      </w:r>
    </w:p>
    <w:p w:rsidR="00356F90" w:rsidRDefault="00356F90" w:rsidP="006D1701">
      <w:pPr>
        <w:rPr>
          <w:sz w:val="32"/>
          <w:szCs w:val="32"/>
        </w:rPr>
      </w:pPr>
      <w:r>
        <w:rPr>
          <w:sz w:val="32"/>
          <w:szCs w:val="32"/>
        </w:rPr>
        <w:t>“ Il sognatore” ( A. D’</w:t>
      </w:r>
      <w:proofErr w:type="spellStart"/>
      <w:r>
        <w:rPr>
          <w:sz w:val="32"/>
          <w:szCs w:val="32"/>
        </w:rPr>
        <w:t>Avenia</w:t>
      </w:r>
      <w:proofErr w:type="spellEnd"/>
      <w:r>
        <w:rPr>
          <w:sz w:val="32"/>
          <w:szCs w:val="32"/>
        </w:rPr>
        <w:t>)</w:t>
      </w:r>
    </w:p>
    <w:p w:rsidR="00356F90" w:rsidRDefault="00356F90" w:rsidP="006D1701">
      <w:pPr>
        <w:rPr>
          <w:sz w:val="32"/>
          <w:szCs w:val="32"/>
        </w:rPr>
      </w:pPr>
      <w:r>
        <w:rPr>
          <w:sz w:val="32"/>
          <w:szCs w:val="32"/>
        </w:rPr>
        <w:t xml:space="preserve">“ </w:t>
      </w:r>
      <w:proofErr w:type="spellStart"/>
      <w:r>
        <w:rPr>
          <w:sz w:val="32"/>
          <w:szCs w:val="32"/>
        </w:rPr>
        <w:t>Chichibio</w:t>
      </w:r>
      <w:proofErr w:type="spellEnd"/>
      <w:r>
        <w:rPr>
          <w:sz w:val="32"/>
          <w:szCs w:val="32"/>
        </w:rPr>
        <w:t xml:space="preserve"> e la gru” (G. Boccaccio)</w:t>
      </w:r>
    </w:p>
    <w:p w:rsidR="00E56A11" w:rsidRDefault="00E56A11" w:rsidP="00075D46">
      <w:pPr>
        <w:rPr>
          <w:sz w:val="32"/>
          <w:szCs w:val="32"/>
        </w:rPr>
      </w:pPr>
    </w:p>
    <w:p w:rsidR="00075D46" w:rsidRDefault="00075D46" w:rsidP="00075D46">
      <w:pPr>
        <w:rPr>
          <w:sz w:val="32"/>
          <w:szCs w:val="32"/>
        </w:rPr>
      </w:pPr>
      <w:r>
        <w:rPr>
          <w:sz w:val="32"/>
          <w:szCs w:val="32"/>
        </w:rPr>
        <w:t xml:space="preserve">Lettura del libro “ </w:t>
      </w:r>
      <w:r w:rsidRPr="00976093">
        <w:rPr>
          <w:i/>
          <w:sz w:val="32"/>
          <w:szCs w:val="32"/>
        </w:rPr>
        <w:t>Non chiedermi chi sono</w:t>
      </w:r>
      <w:r>
        <w:rPr>
          <w:sz w:val="32"/>
          <w:szCs w:val="32"/>
        </w:rPr>
        <w:t xml:space="preserve"> “ di Luca Trapanese</w:t>
      </w:r>
    </w:p>
    <w:p w:rsidR="006D1701" w:rsidRDefault="006D1701" w:rsidP="00E90B18">
      <w:pPr>
        <w:rPr>
          <w:sz w:val="36"/>
          <w:szCs w:val="36"/>
        </w:rPr>
      </w:pPr>
    </w:p>
    <w:p w:rsidR="00D04381" w:rsidRDefault="00D04381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UDA N° 4   </w:t>
      </w:r>
      <w:r>
        <w:rPr>
          <w:rFonts w:ascii="Arial" w:eastAsia="Arial" w:hAnsi="Arial" w:cs="Arial"/>
          <w:b/>
          <w:sz w:val="28"/>
          <w:szCs w:val="28"/>
        </w:rPr>
        <w:t>L’ambiente, un bene da proteggere</w:t>
      </w:r>
    </w:p>
    <w:p w:rsidR="00027EE5" w:rsidRDefault="00027EE5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</w:p>
    <w:p w:rsidR="00027EE5" w:rsidRDefault="00027EE5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Focus Ed. Civica:</w:t>
      </w:r>
    </w:p>
    <w:p w:rsidR="00027EE5" w:rsidRDefault="00934071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lastRenderedPageBreak/>
        <w:t>Educazione ambientale</w:t>
      </w:r>
      <w:r w:rsidR="00027EE5">
        <w:rPr>
          <w:rFonts w:ascii="Arial" w:eastAsia="Arial" w:hAnsi="Arial" w:cs="Arial"/>
          <w:b/>
          <w:sz w:val="28"/>
          <w:szCs w:val="28"/>
        </w:rPr>
        <w:t xml:space="preserve">: il concetto di </w:t>
      </w:r>
      <w:proofErr w:type="spellStart"/>
      <w:r w:rsidR="00027EE5">
        <w:rPr>
          <w:rFonts w:ascii="Arial" w:eastAsia="Arial" w:hAnsi="Arial" w:cs="Arial"/>
          <w:b/>
          <w:sz w:val="28"/>
          <w:szCs w:val="28"/>
        </w:rPr>
        <w:t>ecosostenibilità</w:t>
      </w:r>
      <w:proofErr w:type="spellEnd"/>
    </w:p>
    <w:p w:rsidR="003521E5" w:rsidRDefault="003521E5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</w:p>
    <w:p w:rsidR="003521E5" w:rsidRDefault="003521E5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La morfologia</w:t>
      </w:r>
    </w:p>
    <w:p w:rsidR="003521E5" w:rsidRDefault="003521E5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</w:p>
    <w:p w:rsidR="003521E5" w:rsidRDefault="003521E5" w:rsidP="00D04381">
      <w:pPr>
        <w:pBdr>
          <w:top w:val="nil"/>
          <w:left w:val="nil"/>
          <w:bottom w:val="nil"/>
          <w:right w:val="nil"/>
          <w:between w:val="nil"/>
        </w:pBdr>
        <w:tabs>
          <w:tab w:val="center" w:pos="4415"/>
          <w:tab w:val="left" w:pos="5474"/>
        </w:tabs>
        <w:rPr>
          <w:rFonts w:ascii="Arial" w:eastAsia="Arial" w:hAnsi="Arial" w:cs="Arial"/>
          <w:b/>
          <w:sz w:val="28"/>
          <w:szCs w:val="28"/>
        </w:rPr>
      </w:pPr>
    </w:p>
    <w:p w:rsidR="003521E5" w:rsidRPr="00EE6C84" w:rsidRDefault="003521E5" w:rsidP="00EE6C84">
      <w:pPr>
        <w:rPr>
          <w:sz w:val="32"/>
          <w:szCs w:val="32"/>
        </w:rPr>
      </w:pPr>
      <w:r w:rsidRPr="00EE6C84">
        <w:rPr>
          <w:sz w:val="32"/>
          <w:szCs w:val="32"/>
        </w:rPr>
        <w:t>-Il verbo</w:t>
      </w:r>
      <w:r w:rsidR="00356F90">
        <w:rPr>
          <w:sz w:val="32"/>
          <w:szCs w:val="32"/>
        </w:rPr>
        <w:t xml:space="preserve"> (Essere/Avere)</w:t>
      </w:r>
    </w:p>
    <w:p w:rsidR="003521E5" w:rsidRPr="00EE6C84" w:rsidRDefault="003521E5" w:rsidP="00EE6C84">
      <w:pPr>
        <w:rPr>
          <w:sz w:val="32"/>
          <w:szCs w:val="32"/>
        </w:rPr>
      </w:pPr>
      <w:r w:rsidRPr="00EE6C84">
        <w:rPr>
          <w:sz w:val="32"/>
          <w:szCs w:val="32"/>
        </w:rPr>
        <w:t>-L’avverbio e l’interiezione</w:t>
      </w:r>
    </w:p>
    <w:p w:rsidR="003521E5" w:rsidRPr="00EE6C84" w:rsidRDefault="003521E5" w:rsidP="00EE6C84">
      <w:pPr>
        <w:rPr>
          <w:sz w:val="32"/>
          <w:szCs w:val="32"/>
        </w:rPr>
      </w:pPr>
      <w:r w:rsidRPr="00EE6C84">
        <w:rPr>
          <w:sz w:val="32"/>
          <w:szCs w:val="32"/>
        </w:rPr>
        <w:t>La preposizione e la congiunzione</w:t>
      </w:r>
    </w:p>
    <w:p w:rsidR="003521E5" w:rsidRPr="006D1701" w:rsidRDefault="003521E5" w:rsidP="006D1701">
      <w:pPr>
        <w:rPr>
          <w:b/>
          <w:sz w:val="32"/>
          <w:szCs w:val="32"/>
        </w:rPr>
      </w:pPr>
    </w:p>
    <w:p w:rsidR="00793C67" w:rsidRDefault="00793C67" w:rsidP="00793C67">
      <w:pPr>
        <w:rPr>
          <w:b/>
          <w:sz w:val="36"/>
          <w:szCs w:val="36"/>
        </w:rPr>
      </w:pPr>
      <w:r>
        <w:rPr>
          <w:b/>
          <w:sz w:val="36"/>
          <w:szCs w:val="36"/>
        </w:rPr>
        <w:t>Lettura e analisi di racconti e brani di autori diversi:</w:t>
      </w:r>
    </w:p>
    <w:p w:rsidR="00356F90" w:rsidRDefault="00356F90" w:rsidP="00793C67">
      <w:pPr>
        <w:rPr>
          <w:sz w:val="36"/>
          <w:szCs w:val="36"/>
        </w:rPr>
      </w:pPr>
      <w:r>
        <w:rPr>
          <w:sz w:val="36"/>
          <w:szCs w:val="36"/>
        </w:rPr>
        <w:t>“La vendetta delle balene” ( L. Sepulveda)</w:t>
      </w:r>
    </w:p>
    <w:p w:rsidR="004201D8" w:rsidRDefault="004201D8" w:rsidP="00793C67">
      <w:pPr>
        <w:rPr>
          <w:sz w:val="36"/>
          <w:szCs w:val="36"/>
        </w:rPr>
      </w:pPr>
      <w:r>
        <w:rPr>
          <w:sz w:val="36"/>
          <w:szCs w:val="36"/>
        </w:rPr>
        <w:t xml:space="preserve">Attività: produzione di un </w:t>
      </w:r>
      <w:proofErr w:type="spellStart"/>
      <w:r>
        <w:rPr>
          <w:sz w:val="36"/>
          <w:szCs w:val="36"/>
        </w:rPr>
        <w:t>powerpoint</w:t>
      </w:r>
      <w:proofErr w:type="spellEnd"/>
      <w:r>
        <w:rPr>
          <w:sz w:val="36"/>
          <w:szCs w:val="36"/>
        </w:rPr>
        <w:t xml:space="preserve"> sulla sostenibilità</w:t>
      </w:r>
    </w:p>
    <w:p w:rsidR="00385785" w:rsidRDefault="00385785" w:rsidP="00793C67">
      <w:pPr>
        <w:rPr>
          <w:b/>
          <w:sz w:val="36"/>
          <w:szCs w:val="36"/>
        </w:rPr>
      </w:pPr>
    </w:p>
    <w:p w:rsidR="00D04381" w:rsidRDefault="00075D46" w:rsidP="00D04381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Erice   07/06/2024</w:t>
      </w:r>
      <w:r w:rsidR="00D04381">
        <w:rPr>
          <w:rFonts w:ascii="Arial" w:hAnsi="Arial" w:cs="Arial"/>
          <w:b/>
          <w:bCs/>
          <w:sz w:val="28"/>
          <w:szCs w:val="28"/>
        </w:rPr>
        <w:t xml:space="preserve">                                     </w:t>
      </w:r>
      <w:r w:rsidR="00D12747"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="00D04381">
        <w:rPr>
          <w:rFonts w:ascii="Arial" w:hAnsi="Arial" w:cs="Arial"/>
          <w:b/>
          <w:bCs/>
          <w:sz w:val="28"/>
          <w:szCs w:val="28"/>
        </w:rPr>
        <w:t xml:space="preserve"> Il docente</w:t>
      </w:r>
    </w:p>
    <w:p w:rsidR="00D12747" w:rsidRDefault="00D12747" w:rsidP="00D04381">
      <w:pPr>
        <w:rPr>
          <w:rFonts w:ascii="Arial" w:hAnsi="Arial" w:cs="Arial"/>
          <w:b/>
          <w:bCs/>
          <w:sz w:val="28"/>
          <w:szCs w:val="28"/>
        </w:rPr>
      </w:pPr>
    </w:p>
    <w:p w:rsidR="00D12747" w:rsidRDefault="00D12747" w:rsidP="00D04381">
      <w:pPr>
        <w:rPr>
          <w:rFonts w:ascii="Arial" w:hAnsi="Arial" w:cs="Arial"/>
          <w:b/>
          <w:bCs/>
          <w:sz w:val="28"/>
          <w:szCs w:val="28"/>
        </w:rPr>
      </w:pPr>
    </w:p>
    <w:p w:rsidR="00D12747" w:rsidRDefault="00D12747" w:rsidP="00D04381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</w:t>
      </w:r>
    </w:p>
    <w:p w:rsidR="00D12747" w:rsidRDefault="00D12747" w:rsidP="00D04381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</w:t>
      </w:r>
    </w:p>
    <w:p w:rsidR="00D12747" w:rsidRDefault="00D12747" w:rsidP="00D04381">
      <w:pPr>
        <w:rPr>
          <w:rFonts w:ascii="Arial" w:hAnsi="Arial" w:cs="Arial"/>
          <w:b/>
          <w:bCs/>
          <w:sz w:val="28"/>
          <w:szCs w:val="28"/>
        </w:rPr>
      </w:pPr>
    </w:p>
    <w:p w:rsidR="00D04381" w:rsidRDefault="00D04381" w:rsidP="00B67CF7">
      <w:pPr>
        <w:rPr>
          <w:rFonts w:ascii="Arial" w:hAnsi="Arial" w:cs="Arial"/>
          <w:b/>
          <w:bCs/>
          <w:sz w:val="28"/>
          <w:szCs w:val="28"/>
        </w:rPr>
      </w:pPr>
    </w:p>
    <w:sectPr w:rsidR="00D04381" w:rsidSect="00B5162E">
      <w:headerReference w:type="default" r:id="rId7"/>
      <w:headerReference w:type="first" r:id="rId8"/>
      <w:pgSz w:w="11900" w:h="16840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A87" w:rsidRDefault="00670A87" w:rsidP="00B67CF7">
      <w:r>
        <w:separator/>
      </w:r>
    </w:p>
  </w:endnote>
  <w:endnote w:type="continuationSeparator" w:id="0">
    <w:p w:rsidR="00670A87" w:rsidRDefault="00670A87" w:rsidP="00B67C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A87" w:rsidRDefault="00670A87" w:rsidP="00B67CF7">
      <w:r>
        <w:separator/>
      </w:r>
    </w:p>
  </w:footnote>
  <w:footnote w:type="continuationSeparator" w:id="0">
    <w:p w:rsidR="00670A87" w:rsidRDefault="00670A87" w:rsidP="00B67C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87" w:rsidRPr="00B5162E" w:rsidRDefault="00670A87" w:rsidP="00B5162E">
    <w:pPr>
      <w:jc w:val="right"/>
      <w:rPr>
        <w:rFonts w:ascii="Liberation Serif" w:eastAsia="Arial Unicode MS" w:hAnsi="Liberation Serif" w:cs="Arial Unicode MS"/>
        <w:lang w:eastAsia="zh-CN" w:bidi="hi-I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87" w:rsidRPr="008A5B11" w:rsidRDefault="00670A87" w:rsidP="00B67CF7">
    <w:pPr>
      <w:jc w:val="right"/>
      <w:rPr>
        <w:rFonts w:ascii="Liberation Serif" w:eastAsia="Arial Unicode MS" w:hAnsi="Liberation Serif" w:cs="Arial Unicode MS"/>
        <w:lang w:eastAsia="zh-CN" w:bidi="hi-IN"/>
      </w:rPr>
    </w:pPr>
    <w:r w:rsidRPr="00DB229C">
      <w:rPr>
        <w:noProof/>
        <w:lang w:eastAsia="it-IT"/>
      </w:rPr>
      <w:pict>
        <v:line id="Connettore 1 11" o:spid="_x0000_s4098" style="position:absolute;left:0;text-align:lef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5pt,13.25pt" to="477.8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" strokecolor="#00c" strokeweight=".53mm">
          <o:lock v:ext="edit" shapetype="f"/>
        </v:line>
      </w:pict>
    </w:r>
  </w:p>
  <w:p w:rsidR="00670A87" w:rsidRPr="008A5B11" w:rsidRDefault="00670A87" w:rsidP="00B67CF7">
    <w:pPr>
      <w:jc w:val="center"/>
      <w:rPr>
        <w:rFonts w:ascii="Liberation Serif" w:eastAsia="Arial Unicode MS" w:hAnsi="Liberation Serif" w:cs="Arial Unicode MS"/>
        <w:b/>
        <w:bCs/>
        <w:color w:val="000099"/>
        <w:sz w:val="32"/>
        <w:szCs w:val="32"/>
        <w:lang w:eastAsia="zh-CN" w:bidi="hi-IN"/>
      </w:rPr>
    </w:pPr>
    <w:r w:rsidRPr="008A5B11">
      <w:rPr>
        <w:rFonts w:ascii="Liberation Serif" w:eastAsia="Arial Unicode MS" w:hAnsi="Liberation Serif" w:cs="Arial Unicode MS"/>
        <w:b/>
        <w:bCs/>
        <w:noProof/>
        <w:color w:val="000099"/>
        <w:sz w:val="32"/>
        <w:szCs w:val="32"/>
        <w:lang w:eastAsia="it-I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248920</wp:posOffset>
          </wp:positionH>
          <wp:positionV relativeFrom="paragraph">
            <wp:posOffset>18415</wp:posOffset>
          </wp:positionV>
          <wp:extent cx="1059180" cy="1052830"/>
          <wp:effectExtent l="0" t="0" r="7620" b="0"/>
          <wp:wrapNone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A5B11">
      <w:rPr>
        <w:rFonts w:ascii="Liberation Serif" w:eastAsia="Arial Unicode MS" w:hAnsi="Liberation Serif" w:cs="Arial Unicode MS"/>
        <w:b/>
        <w:bCs/>
        <w:color w:val="000099"/>
        <w:sz w:val="32"/>
        <w:szCs w:val="32"/>
        <w:lang w:eastAsia="zh-CN" w:bidi="hi-IN"/>
      </w:rPr>
      <w:t>Istituto Istruzione Superiore</w:t>
    </w:r>
  </w:p>
  <w:p w:rsidR="00670A87" w:rsidRPr="008A5B11" w:rsidRDefault="00670A87" w:rsidP="00B67CF7">
    <w:pPr>
      <w:jc w:val="center"/>
      <w:rPr>
        <w:rFonts w:ascii="Liberation Serif" w:eastAsia="Arial Unicode MS" w:hAnsi="Liberation Serif" w:cs="Arial Unicode MS"/>
        <w:sz w:val="20"/>
        <w:szCs w:val="20"/>
        <w:lang w:eastAsia="zh-CN" w:bidi="hi-IN"/>
      </w:rPr>
    </w:pPr>
    <w:r w:rsidRPr="008A5B11">
      <w:rPr>
        <w:rFonts w:ascii="Liberation Serif" w:eastAsia="Arial Unicode MS" w:hAnsi="Liberation Serif" w:cs="Arial Unicode MS"/>
        <w:b/>
        <w:bCs/>
        <w:noProof/>
        <w:color w:val="000099"/>
        <w:sz w:val="32"/>
        <w:szCs w:val="32"/>
        <w:lang w:eastAsia="it-IT"/>
      </w:rPr>
      <w:drawing>
        <wp:anchor distT="0" distB="0" distL="0" distR="0" simplePos="0" relativeHeight="251665408" behindDoc="0" locked="0" layoutInCell="1" allowOverlap="1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0" t="0" r="0" b="0"/>
          <wp:wrapSquare wrapText="largest"/>
          <wp:docPr id="2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A5B11">
      <w:rPr>
        <w:rFonts w:ascii="Liberation Serif" w:eastAsia="Arial Unicode MS" w:hAnsi="Liberation Serif" w:cs="Arial Unicode MS"/>
        <w:b/>
        <w:bCs/>
        <w:color w:val="000099"/>
        <w:sz w:val="20"/>
        <w:szCs w:val="20"/>
        <w:lang w:eastAsia="zh-CN" w:bidi="hi-IN"/>
      </w:rPr>
      <w:t xml:space="preserve">                           con convitto annesso</w:t>
    </w:r>
  </w:p>
  <w:p w:rsidR="00670A87" w:rsidRPr="008A5B11" w:rsidRDefault="00670A87" w:rsidP="00B67CF7">
    <w:pPr>
      <w:jc w:val="center"/>
      <w:rPr>
        <w:rFonts w:ascii="Liberation Serif" w:eastAsia="Arial Unicode MS" w:hAnsi="Liberation Serif" w:cs="Arial Unicode MS"/>
        <w:b/>
        <w:bCs/>
        <w:color w:val="000099"/>
        <w:sz w:val="32"/>
        <w:szCs w:val="32"/>
        <w:lang w:eastAsia="zh-CN" w:bidi="hi-IN"/>
      </w:rPr>
    </w:pPr>
    <w:r w:rsidRPr="008A5B11">
      <w:rPr>
        <w:rFonts w:ascii="Liberation Serif" w:eastAsia="Arial Unicode MS" w:hAnsi="Liberation Serif" w:cs="Arial Unicode MS"/>
        <w:b/>
        <w:bCs/>
        <w:color w:val="000099"/>
        <w:sz w:val="32"/>
        <w:szCs w:val="32"/>
        <w:lang w:eastAsia="zh-CN" w:bidi="hi-IN"/>
      </w:rPr>
      <w:t xml:space="preserve">                 "Ignazio e Vincenzo Florio"</w:t>
    </w:r>
  </w:p>
  <w:p w:rsidR="00670A87" w:rsidRPr="008A5B11" w:rsidRDefault="00670A87" w:rsidP="00B67CF7">
    <w:pPr>
      <w:jc w:val="center"/>
      <w:rPr>
        <w:rFonts w:ascii="Liberation Serif" w:eastAsia="Arial Unicode MS" w:hAnsi="Liberation Serif" w:cs="Arial Unicode MS"/>
        <w:b/>
        <w:bCs/>
        <w:color w:val="000099"/>
        <w:sz w:val="18"/>
        <w:szCs w:val="18"/>
        <w:lang w:eastAsia="zh-CN" w:bidi="hi-IN"/>
      </w:rPr>
    </w:pPr>
    <w:r w:rsidRPr="008A5B11">
      <w:rPr>
        <w:rFonts w:ascii="Liberation Serif" w:eastAsia="Arial Unicode MS" w:hAnsi="Liberation Serif" w:cs="Arial Unicode MS"/>
        <w:b/>
        <w:bCs/>
        <w:color w:val="000099"/>
        <w:sz w:val="18"/>
        <w:szCs w:val="18"/>
        <w:lang w:eastAsia="zh-CN" w:bidi="hi-IN"/>
      </w:rPr>
      <w:t xml:space="preserve">                              Via Mario Barresi, 26 - 91016 Erice (Casa Sant</w:t>
    </w:r>
    <w:r w:rsidRPr="008A5B11">
      <w:rPr>
        <w:rFonts w:ascii="Liberation Serif" w:eastAsia="Arial Unicode MS" w:hAnsi="Liberation Serif" w:cs="Arial Unicode MS" w:hint="eastAsia"/>
        <w:b/>
        <w:bCs/>
        <w:color w:val="000099"/>
        <w:sz w:val="18"/>
        <w:szCs w:val="18"/>
        <w:lang w:eastAsia="zh-CN" w:bidi="hi-IN"/>
      </w:rPr>
      <w:t>a</w:t>
    </w:r>
    <w:r w:rsidRPr="008A5B11">
      <w:rPr>
        <w:rFonts w:ascii="Liberation Serif" w:eastAsia="Arial Unicode MS" w:hAnsi="Liberation Serif" w:cs="Arial Unicode MS"/>
        <w:b/>
        <w:bCs/>
        <w:color w:val="000099"/>
        <w:sz w:val="18"/>
        <w:szCs w:val="18"/>
        <w:lang w:eastAsia="zh-CN" w:bidi="hi-IN"/>
      </w:rPr>
      <w:t>)</w:t>
    </w:r>
  </w:p>
  <w:p w:rsidR="00670A87" w:rsidRPr="008A5B11" w:rsidRDefault="00670A87" w:rsidP="00B67CF7">
    <w:pPr>
      <w:jc w:val="center"/>
      <w:rPr>
        <w:rFonts w:ascii="Liberation Serif" w:eastAsia="Arial Unicode MS" w:hAnsi="Liberation Serif" w:cs="Arial Unicode MS"/>
        <w:b/>
        <w:bCs/>
        <w:color w:val="000099"/>
        <w:sz w:val="18"/>
        <w:szCs w:val="18"/>
        <w:lang w:eastAsia="zh-CN" w:bidi="hi-IN"/>
      </w:rPr>
    </w:pPr>
    <w:r w:rsidRPr="008A5B11">
      <w:rPr>
        <w:rFonts w:ascii="Liberation Serif" w:eastAsia="Arial Unicode MS" w:hAnsi="Liberation Serif" w:cs="Arial Unicode MS"/>
        <w:b/>
        <w:bCs/>
        <w:color w:val="000099"/>
        <w:sz w:val="18"/>
        <w:szCs w:val="18"/>
        <w:lang w:eastAsia="zh-CN" w:bidi="hi-IN"/>
      </w:rPr>
      <w:t xml:space="preserve">                           TEL. +39 0923 556001 - FAX +39 0923 555501 </w:t>
    </w:r>
  </w:p>
  <w:p w:rsidR="00670A87" w:rsidRPr="008A5B11" w:rsidRDefault="00670A87" w:rsidP="00B67CF7">
    <w:pPr>
      <w:jc w:val="center"/>
      <w:rPr>
        <w:rFonts w:ascii="Liberation Serif" w:eastAsia="Arial Unicode MS" w:hAnsi="Liberation Serif" w:cs="Arial Unicode MS"/>
        <w:b/>
        <w:bCs/>
        <w:color w:val="000099"/>
        <w:sz w:val="18"/>
        <w:szCs w:val="18"/>
        <w:lang w:eastAsia="zh-CN" w:bidi="hi-IN"/>
      </w:rPr>
    </w:pPr>
    <w:r w:rsidRPr="008A5B11">
      <w:rPr>
        <w:rFonts w:ascii="Liberation Serif" w:eastAsia="Arial Unicode MS" w:hAnsi="Liberation Serif" w:cs="Arial Unicode MS"/>
        <w:b/>
        <w:bCs/>
        <w:color w:val="000099"/>
        <w:sz w:val="18"/>
        <w:szCs w:val="18"/>
        <w:lang w:eastAsia="zh-CN" w:bidi="hi-IN"/>
      </w:rPr>
      <w:t xml:space="preserve">                                         e-mail : </w:t>
    </w:r>
    <w:hyperlink r:id="rId3" w:history="1">
      <w:r w:rsidRPr="008A5B11">
        <w:rPr>
          <w:rFonts w:ascii="Liberation Serif" w:eastAsia="Arial Unicode MS" w:hAnsi="Liberation Serif" w:cs="Arial Unicode MS"/>
          <w:b/>
          <w:bCs/>
          <w:color w:val="0563C1"/>
          <w:sz w:val="18"/>
          <w:szCs w:val="18"/>
          <w:u w:val="single"/>
          <w:lang w:eastAsia="zh-CN" w:bidi="hi-IN"/>
        </w:rPr>
        <w:t>tpis03300r@istruzione.it</w:t>
      </w:r>
    </w:hyperlink>
    <w:r w:rsidRPr="008A5B11">
      <w:rPr>
        <w:rFonts w:ascii="Liberation Serif" w:eastAsia="Arial Unicode MS" w:hAnsi="Liberation Serif" w:cs="Arial Unicode MS"/>
        <w:b/>
        <w:bCs/>
        <w:color w:val="000099"/>
        <w:sz w:val="18"/>
        <w:szCs w:val="18"/>
        <w:lang w:eastAsia="zh-CN" w:bidi="hi-IN"/>
      </w:rPr>
      <w:t>, PEC:</w:t>
    </w:r>
    <w:hyperlink r:id="rId4">
      <w:r w:rsidRPr="008A5B11">
        <w:rPr>
          <w:rFonts w:ascii="Liberation Serif" w:eastAsia="Arial Unicode MS" w:hAnsi="Liberation Serif" w:cs="Arial Unicode MS"/>
          <w:lang w:eastAsia="zh-CN" w:bidi="hi-IN"/>
        </w:rPr>
        <w:t xml:space="preserve"> </w:t>
      </w:r>
      <w:r w:rsidRPr="008A5B11">
        <w:rPr>
          <w:rFonts w:ascii="Liberation Serif" w:eastAsia="Arial Unicode MS" w:hAnsi="Liberation Serif" w:cs="Arial Unicode MS"/>
          <w:b/>
          <w:bCs/>
          <w:color w:val="000099"/>
          <w:sz w:val="18"/>
          <w:szCs w:val="18"/>
          <w:u w:val="single"/>
          <w:lang w:eastAsia="zh-CN" w:bidi="hi-IN"/>
        </w:rPr>
        <w:t>tpis03300r @pec.istruzione.it</w:t>
      </w:r>
    </w:hyperlink>
  </w:p>
  <w:p w:rsidR="00670A87" w:rsidRPr="008A5B11" w:rsidRDefault="00670A87" w:rsidP="00B67CF7">
    <w:pPr>
      <w:jc w:val="center"/>
      <w:rPr>
        <w:rFonts w:ascii="Liberation Serif" w:eastAsia="Arial Unicode MS" w:hAnsi="Liberation Serif" w:cs="Arial Unicode MS"/>
        <w:lang w:eastAsia="zh-CN" w:bidi="hi-IN"/>
      </w:rPr>
    </w:pPr>
    <w:r w:rsidRPr="008A5B11">
      <w:rPr>
        <w:rFonts w:ascii="Liberation Serif" w:eastAsia="Arial Unicode MS" w:hAnsi="Liberation Serif" w:cs="Arial Unicode MS"/>
        <w:b/>
        <w:bCs/>
        <w:color w:val="000099"/>
        <w:sz w:val="18"/>
        <w:szCs w:val="18"/>
        <w:lang w:eastAsia="zh-CN" w:bidi="hi-IN"/>
      </w:rPr>
      <w:t xml:space="preserve">sito internet </w:t>
    </w:r>
    <w:hyperlink r:id="rId5">
      <w:r w:rsidRPr="008A5B11">
        <w:rPr>
          <w:rFonts w:ascii="Liberation Serif" w:eastAsia="Arial Unicode MS" w:hAnsi="Liberation Serif" w:cs="Arial Unicode MS"/>
          <w:b/>
          <w:bCs/>
          <w:color w:val="000099"/>
          <w:sz w:val="18"/>
          <w:szCs w:val="18"/>
          <w:u w:val="single"/>
          <w:lang w:eastAsia="zh-CN" w:bidi="hi-IN"/>
        </w:rPr>
        <w:t>www.alberghieroerice.edu.it</w:t>
      </w:r>
    </w:hyperlink>
  </w:p>
  <w:p w:rsidR="00670A87" w:rsidRDefault="00670A87" w:rsidP="00B67CF7">
    <w:pPr>
      <w:pStyle w:val="Intestazione"/>
    </w:pPr>
    <w:r>
      <w:rPr>
        <w:noProof/>
        <w:lang w:eastAsia="it-IT"/>
      </w:rPr>
      <w:pict>
        <v:line id="Connettore 1 12" o:spid="_x0000_s4097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5pt,3.5pt" to="473.9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" strokecolor="#00c" strokeweight=".53mm">
          <o:lock v:ext="edit" shapetype="f"/>
        </v:line>
      </w:pict>
    </w:r>
    <w:r>
      <w:t xml:space="preserve"> </w:t>
    </w:r>
  </w:p>
  <w:p w:rsidR="00670A87" w:rsidRDefault="00670A8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30485"/>
    <w:multiLevelType w:val="hybridMultilevel"/>
    <w:tmpl w:val="210073EE"/>
    <w:lvl w:ilvl="0" w:tplc="04100001">
      <w:start w:val="1"/>
      <w:numFmt w:val="bullet"/>
      <w:lvlText w:val=""/>
      <w:lvlJc w:val="left"/>
      <w:pPr>
        <w:ind w:left="8014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FC3BD0"/>
    <w:multiLevelType w:val="hybridMultilevel"/>
    <w:tmpl w:val="CC4035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1D18B7"/>
    <w:multiLevelType w:val="hybridMultilevel"/>
    <w:tmpl w:val="42DEA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A3777"/>
    <w:rsid w:val="00027EE5"/>
    <w:rsid w:val="000456EC"/>
    <w:rsid w:val="00075D46"/>
    <w:rsid w:val="00083E9A"/>
    <w:rsid w:val="000C24E7"/>
    <w:rsid w:val="00101C24"/>
    <w:rsid w:val="00113F1F"/>
    <w:rsid w:val="00126E3B"/>
    <w:rsid w:val="001320D6"/>
    <w:rsid w:val="001525F5"/>
    <w:rsid w:val="0019421C"/>
    <w:rsid w:val="0020058D"/>
    <w:rsid w:val="00241886"/>
    <w:rsid w:val="00250836"/>
    <w:rsid w:val="00270FFF"/>
    <w:rsid w:val="00297329"/>
    <w:rsid w:val="00324D04"/>
    <w:rsid w:val="00341F03"/>
    <w:rsid w:val="00342E48"/>
    <w:rsid w:val="003521E5"/>
    <w:rsid w:val="00356F90"/>
    <w:rsid w:val="00384BDF"/>
    <w:rsid w:val="00385785"/>
    <w:rsid w:val="003C24A3"/>
    <w:rsid w:val="003F040D"/>
    <w:rsid w:val="004201D8"/>
    <w:rsid w:val="00421690"/>
    <w:rsid w:val="00443BD1"/>
    <w:rsid w:val="004E22F3"/>
    <w:rsid w:val="004E62D4"/>
    <w:rsid w:val="00516912"/>
    <w:rsid w:val="00551249"/>
    <w:rsid w:val="005B5D6E"/>
    <w:rsid w:val="005B7269"/>
    <w:rsid w:val="005C388F"/>
    <w:rsid w:val="005D65B3"/>
    <w:rsid w:val="00636CF3"/>
    <w:rsid w:val="00670A87"/>
    <w:rsid w:val="006D1701"/>
    <w:rsid w:val="007523D0"/>
    <w:rsid w:val="00754A0F"/>
    <w:rsid w:val="00774E64"/>
    <w:rsid w:val="00774ED0"/>
    <w:rsid w:val="00793C67"/>
    <w:rsid w:val="007D3325"/>
    <w:rsid w:val="007F7E77"/>
    <w:rsid w:val="00824B14"/>
    <w:rsid w:val="00853C94"/>
    <w:rsid w:val="008902EF"/>
    <w:rsid w:val="00897364"/>
    <w:rsid w:val="008A3777"/>
    <w:rsid w:val="008B6F1C"/>
    <w:rsid w:val="008B79AE"/>
    <w:rsid w:val="008D0554"/>
    <w:rsid w:val="008F4649"/>
    <w:rsid w:val="00902D77"/>
    <w:rsid w:val="00934071"/>
    <w:rsid w:val="009713E2"/>
    <w:rsid w:val="00976093"/>
    <w:rsid w:val="00977AE8"/>
    <w:rsid w:val="009B0E14"/>
    <w:rsid w:val="009B4E63"/>
    <w:rsid w:val="009C1272"/>
    <w:rsid w:val="009D555D"/>
    <w:rsid w:val="00A13208"/>
    <w:rsid w:val="00A36897"/>
    <w:rsid w:val="00A50F19"/>
    <w:rsid w:val="00A661C9"/>
    <w:rsid w:val="00AA14ED"/>
    <w:rsid w:val="00AA71A5"/>
    <w:rsid w:val="00B42A13"/>
    <w:rsid w:val="00B5162E"/>
    <w:rsid w:val="00B67CF7"/>
    <w:rsid w:val="00C0360B"/>
    <w:rsid w:val="00C11B45"/>
    <w:rsid w:val="00C65156"/>
    <w:rsid w:val="00C852BF"/>
    <w:rsid w:val="00C9345E"/>
    <w:rsid w:val="00D04381"/>
    <w:rsid w:val="00D12747"/>
    <w:rsid w:val="00D5205A"/>
    <w:rsid w:val="00D7099E"/>
    <w:rsid w:val="00D713CB"/>
    <w:rsid w:val="00DB229C"/>
    <w:rsid w:val="00E05EF7"/>
    <w:rsid w:val="00E271E3"/>
    <w:rsid w:val="00E34585"/>
    <w:rsid w:val="00E54F08"/>
    <w:rsid w:val="00E56A11"/>
    <w:rsid w:val="00E90B18"/>
    <w:rsid w:val="00ED7066"/>
    <w:rsid w:val="00EE6C84"/>
    <w:rsid w:val="00EF0354"/>
    <w:rsid w:val="00F05BFA"/>
    <w:rsid w:val="00F326A2"/>
    <w:rsid w:val="00F6624E"/>
    <w:rsid w:val="00FB4697"/>
    <w:rsid w:val="00FB6927"/>
    <w:rsid w:val="00FB7C71"/>
    <w:rsid w:val="00FE6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22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7C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7CF7"/>
  </w:style>
  <w:style w:type="paragraph" w:styleId="Pidipagina">
    <w:name w:val="footer"/>
    <w:basedOn w:val="Normale"/>
    <w:link w:val="PidipaginaCarattere"/>
    <w:uiPriority w:val="99"/>
    <w:unhideWhenUsed/>
    <w:rsid w:val="00B67C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7CF7"/>
  </w:style>
  <w:style w:type="paragraph" w:styleId="Paragrafoelenco">
    <w:name w:val="List Paragraph"/>
    <w:basedOn w:val="Normale"/>
    <w:uiPriority w:val="34"/>
    <w:qFormat/>
    <w:rsid w:val="00A50F19"/>
    <w:pPr>
      <w:spacing w:after="160" w:line="256" w:lineRule="auto"/>
      <w:ind w:left="720"/>
      <w:contextualSpacing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7C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7CF7"/>
  </w:style>
  <w:style w:type="paragraph" w:styleId="Pidipagina">
    <w:name w:val="footer"/>
    <w:basedOn w:val="Normale"/>
    <w:link w:val="PidipaginaCarattere"/>
    <w:uiPriority w:val="99"/>
    <w:unhideWhenUsed/>
    <w:rsid w:val="00B67C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7CF7"/>
  </w:style>
  <w:style w:type="paragraph" w:styleId="Paragrafoelenco">
    <w:name w:val="List Paragraph"/>
    <w:basedOn w:val="Normale"/>
    <w:uiPriority w:val="34"/>
    <w:qFormat/>
    <w:rsid w:val="00A50F19"/>
    <w:pPr>
      <w:spacing w:after="160" w:line="25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alberghieroerice.edu.it/" TargetMode="External"/><Relationship Id="rId4" Type="http://schemas.openxmlformats.org/officeDocument/2006/relationships/hyperlink" Target="mailto:tprh020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8</cp:revision>
  <dcterms:created xsi:type="dcterms:W3CDTF">2024-05-12T13:56:00Z</dcterms:created>
  <dcterms:modified xsi:type="dcterms:W3CDTF">2024-06-20T09:18:00Z</dcterms:modified>
</cp:coreProperties>
</file>